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AF" w:rsidRPr="002852BD" w:rsidRDefault="00AD4FAF" w:rsidP="00F44B8F">
      <w:pPr>
        <w:jc w:val="center"/>
        <w:rPr>
          <w:rFonts w:ascii="Times New Roman" w:hAnsi="Times New Roman"/>
          <w:b/>
          <w:sz w:val="24"/>
          <w:szCs w:val="24"/>
          <w:lang w:val="en-US"/>
        </w:rPr>
      </w:pPr>
      <w:r w:rsidRPr="002852BD">
        <w:rPr>
          <w:rFonts w:ascii="Times New Roman" w:hAnsi="Times New Roman"/>
          <w:b/>
          <w:sz w:val="24"/>
          <w:szCs w:val="24"/>
          <w:lang w:val="en-US"/>
        </w:rPr>
        <w:t>Partner search from Tallinn Education Department (</w:t>
      </w:r>
      <w:smartTag w:uri="urn:schemas-microsoft-com:office:smarttags" w:element="country-region">
        <w:smartTag w:uri="urn:schemas-microsoft-com:office:smarttags" w:element="place">
          <w:r w:rsidRPr="002852BD">
            <w:rPr>
              <w:rFonts w:ascii="Times New Roman" w:hAnsi="Times New Roman"/>
              <w:b/>
              <w:sz w:val="24"/>
              <w:szCs w:val="24"/>
              <w:lang w:val="en-US"/>
            </w:rPr>
            <w:t>Estonia</w:t>
          </w:r>
        </w:smartTag>
      </w:smartTag>
      <w:r w:rsidRPr="002852BD">
        <w:rPr>
          <w:rFonts w:ascii="Times New Roman" w:hAnsi="Times New Roman"/>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8314"/>
      </w:tblGrid>
      <w:tr w:rsidR="00AD4FAF" w:rsidRPr="002852BD" w:rsidTr="004C7FA4">
        <w:tc>
          <w:tcPr>
            <w:tcW w:w="1648" w:type="dxa"/>
          </w:tcPr>
          <w:p w:rsidR="00AD4FAF" w:rsidRPr="002852BD" w:rsidRDefault="00AD4FAF" w:rsidP="00B11072">
            <w:pPr>
              <w:spacing w:after="0" w:line="240" w:lineRule="auto"/>
              <w:rPr>
                <w:rFonts w:ascii="Times New Roman" w:hAnsi="Times New Roman"/>
                <w:b/>
                <w:lang w:val="en-US"/>
              </w:rPr>
            </w:pPr>
            <w:proofErr w:type="spellStart"/>
            <w:r w:rsidRPr="002852BD">
              <w:rPr>
                <w:rFonts w:ascii="Times New Roman" w:hAnsi="Times New Roman"/>
                <w:b/>
                <w:lang w:val="en-US"/>
              </w:rPr>
              <w:t>Programme</w:t>
            </w:r>
            <w:proofErr w:type="spellEnd"/>
          </w:p>
        </w:tc>
        <w:tc>
          <w:tcPr>
            <w:tcW w:w="8314" w:type="dxa"/>
          </w:tcPr>
          <w:p w:rsidR="00AD4FAF" w:rsidRPr="002852BD" w:rsidRDefault="00AD4FAF" w:rsidP="00B11072">
            <w:pPr>
              <w:spacing w:after="0" w:line="240" w:lineRule="auto"/>
              <w:rPr>
                <w:rFonts w:ascii="Times New Roman" w:hAnsi="Times New Roman"/>
                <w:lang w:val="en-US"/>
              </w:rPr>
            </w:pPr>
            <w:r w:rsidRPr="002852BD">
              <w:rPr>
                <w:rFonts w:ascii="Times New Roman" w:hAnsi="Times New Roman"/>
                <w:lang w:val="en-US"/>
              </w:rPr>
              <w:t xml:space="preserve">Lifelong Learning </w:t>
            </w:r>
            <w:proofErr w:type="spellStart"/>
            <w:r w:rsidRPr="002852BD">
              <w:rPr>
                <w:rFonts w:ascii="Times New Roman" w:hAnsi="Times New Roman"/>
                <w:lang w:val="en-US"/>
              </w:rPr>
              <w:t>Programme</w:t>
            </w:r>
            <w:proofErr w:type="spellEnd"/>
            <w:r w:rsidRPr="002852BD">
              <w:rPr>
                <w:rFonts w:ascii="Times New Roman" w:hAnsi="Times New Roman"/>
                <w:lang w:val="en-US"/>
              </w:rPr>
              <w:t xml:space="preserve"> – </w:t>
            </w:r>
          </w:p>
          <w:p w:rsidR="00AD4FAF" w:rsidRPr="002852BD" w:rsidRDefault="00AD4FAF" w:rsidP="00B11072">
            <w:pPr>
              <w:spacing w:after="0" w:line="240" w:lineRule="auto"/>
              <w:rPr>
                <w:rFonts w:ascii="Times New Roman" w:hAnsi="Times New Roman"/>
                <w:lang w:val="en-US"/>
              </w:rPr>
            </w:pPr>
            <w:r w:rsidRPr="002852BD">
              <w:rPr>
                <w:rFonts w:ascii="Times New Roman" w:hAnsi="Times New Roman"/>
                <w:lang w:val="en-US"/>
              </w:rPr>
              <w:t xml:space="preserve">Comenius </w:t>
            </w:r>
            <w:proofErr w:type="spellStart"/>
            <w:r w:rsidRPr="002852BD">
              <w:rPr>
                <w:rFonts w:ascii="Times New Roman" w:hAnsi="Times New Roman"/>
                <w:lang w:val="en-US"/>
              </w:rPr>
              <w:t>Regio</w:t>
            </w:r>
            <w:proofErr w:type="spellEnd"/>
            <w:r w:rsidRPr="002852BD">
              <w:rPr>
                <w:rFonts w:ascii="Times New Roman" w:hAnsi="Times New Roman"/>
                <w:lang w:val="en-US"/>
              </w:rPr>
              <w:t xml:space="preserve"> Partnerships 2013 – 2015</w:t>
            </w:r>
          </w:p>
          <w:p w:rsidR="00AD4FAF" w:rsidRPr="002852BD" w:rsidRDefault="00AD4FAF" w:rsidP="00B11072">
            <w:pPr>
              <w:spacing w:after="0" w:line="240" w:lineRule="auto"/>
              <w:rPr>
                <w:rFonts w:ascii="Times New Roman" w:hAnsi="Times New Roman"/>
                <w:lang w:val="en-US"/>
              </w:rPr>
            </w:pPr>
          </w:p>
        </w:tc>
      </w:tr>
      <w:tr w:rsidR="00AD4FAF" w:rsidRPr="002852BD" w:rsidTr="004C7FA4">
        <w:tc>
          <w:tcPr>
            <w:tcW w:w="1648" w:type="dxa"/>
          </w:tcPr>
          <w:p w:rsidR="00AD4FAF" w:rsidRPr="002852BD" w:rsidRDefault="00AD4FAF" w:rsidP="00B11072">
            <w:pPr>
              <w:spacing w:after="0" w:line="240" w:lineRule="auto"/>
              <w:rPr>
                <w:rFonts w:ascii="Times New Roman" w:hAnsi="Times New Roman"/>
                <w:b/>
                <w:lang w:val="en-US"/>
              </w:rPr>
            </w:pPr>
            <w:r w:rsidRPr="002852BD">
              <w:rPr>
                <w:rFonts w:ascii="Times New Roman" w:hAnsi="Times New Roman"/>
                <w:b/>
                <w:lang w:val="en-US"/>
              </w:rPr>
              <w:t>About the Department</w:t>
            </w:r>
          </w:p>
        </w:tc>
        <w:tc>
          <w:tcPr>
            <w:tcW w:w="8314" w:type="dxa"/>
          </w:tcPr>
          <w:p w:rsidR="00AD4FAF" w:rsidRPr="002852BD" w:rsidRDefault="00AD4FAF" w:rsidP="00B11072">
            <w:pPr>
              <w:spacing w:after="0" w:line="240" w:lineRule="auto"/>
              <w:rPr>
                <w:rFonts w:ascii="Times New Roman" w:hAnsi="Times New Roman"/>
                <w:lang w:val="en-GB"/>
              </w:rPr>
            </w:pPr>
            <w:r w:rsidRPr="002852BD">
              <w:rPr>
                <w:rFonts w:ascii="Times New Roman" w:hAnsi="Times New Roman"/>
                <w:lang w:val="en-GB"/>
              </w:rPr>
              <w:t xml:space="preserve">Municipal education in </w:t>
            </w:r>
            <w:smartTag w:uri="urn:schemas-microsoft-com:office:smarttags" w:element="City">
              <w:smartTag w:uri="urn:schemas-microsoft-com:office:smarttags" w:element="place">
                <w:r w:rsidRPr="002852BD">
                  <w:rPr>
                    <w:rFonts w:ascii="Times New Roman" w:hAnsi="Times New Roman"/>
                    <w:lang w:val="en-GB"/>
                  </w:rPr>
                  <w:t>Tallinn</w:t>
                </w:r>
              </w:smartTag>
            </w:smartTag>
            <w:r w:rsidRPr="002852BD">
              <w:rPr>
                <w:rFonts w:ascii="Times New Roman" w:hAnsi="Times New Roman"/>
                <w:lang w:val="en-GB"/>
              </w:rPr>
              <w:t xml:space="preserve"> is coordinated by the </w:t>
            </w:r>
            <w:r w:rsidRPr="00A01553">
              <w:rPr>
                <w:rFonts w:ascii="Times New Roman" w:hAnsi="Times New Roman"/>
                <w:b/>
                <w:lang w:val="en-GB"/>
              </w:rPr>
              <w:t>Tallinn Education Department</w:t>
            </w:r>
            <w:r w:rsidRPr="002852BD">
              <w:rPr>
                <w:rFonts w:ascii="Times New Roman" w:hAnsi="Times New Roman"/>
                <w:lang w:val="en-GB"/>
              </w:rPr>
              <w:t xml:space="preserve">. According to the Development Plan of the City of </w:t>
            </w:r>
            <w:smartTag w:uri="urn:schemas-microsoft-com:office:smarttags" w:element="City">
              <w:smartTag w:uri="urn:schemas-microsoft-com:office:smarttags" w:element="place">
                <w:r w:rsidRPr="002852BD">
                  <w:rPr>
                    <w:rFonts w:ascii="Times New Roman" w:hAnsi="Times New Roman"/>
                    <w:lang w:val="en-GB"/>
                  </w:rPr>
                  <w:t>Tallinn 2009-2027</w:t>
                </w:r>
              </w:smartTag>
            </w:smartTag>
            <w:r w:rsidRPr="002852BD">
              <w:rPr>
                <w:rFonts w:ascii="Times New Roman" w:hAnsi="Times New Roman"/>
                <w:lang w:val="en-GB"/>
              </w:rPr>
              <w:t xml:space="preserve"> one of the main aim is the improvement of the study quality, motivation of students and expanding their options, also promoting motivation and professional development of the teachers.</w:t>
            </w:r>
          </w:p>
          <w:p w:rsidR="00AD4FAF" w:rsidRPr="002852BD" w:rsidRDefault="00AD4FAF" w:rsidP="00B11072">
            <w:pPr>
              <w:spacing w:after="0" w:line="240" w:lineRule="auto"/>
              <w:rPr>
                <w:rFonts w:ascii="Times New Roman" w:hAnsi="Times New Roman"/>
                <w:lang w:val="en-GB"/>
              </w:rPr>
            </w:pPr>
            <w:r w:rsidRPr="002852BD">
              <w:rPr>
                <w:rFonts w:ascii="Times New Roman" w:hAnsi="Times New Roman"/>
                <w:lang w:val="en-GB"/>
              </w:rPr>
              <w:t xml:space="preserve">There are 66 general education (primary and secondary level) schools (total 41 180 students) and 131 pre-school childcare institutions (total 20 200 children) in </w:t>
            </w:r>
            <w:smartTag w:uri="urn:schemas-microsoft-com:office:smarttags" w:element="City">
              <w:smartTag w:uri="urn:schemas-microsoft-com:office:smarttags" w:element="place">
                <w:r w:rsidRPr="002852BD">
                  <w:rPr>
                    <w:rFonts w:ascii="Times New Roman" w:hAnsi="Times New Roman"/>
                    <w:lang w:val="en-GB"/>
                  </w:rPr>
                  <w:t>Tallinn</w:t>
                </w:r>
              </w:smartTag>
            </w:smartTag>
            <w:r w:rsidRPr="002852BD">
              <w:rPr>
                <w:rFonts w:ascii="Times New Roman" w:hAnsi="Times New Roman"/>
                <w:lang w:val="en-GB"/>
              </w:rPr>
              <w:t>.</w:t>
            </w:r>
          </w:p>
          <w:p w:rsidR="00AD4FAF" w:rsidRPr="002852BD" w:rsidRDefault="00AD4FAF" w:rsidP="00B11072">
            <w:pPr>
              <w:spacing w:after="0" w:line="240" w:lineRule="auto"/>
              <w:rPr>
                <w:rStyle w:val="hps"/>
                <w:rFonts w:ascii="Times New Roman" w:hAnsi="Times New Roman"/>
                <w:lang w:val="en-US"/>
              </w:rPr>
            </w:pPr>
            <w:smartTag w:uri="urn:schemas-microsoft-com:office:smarttags" w:element="City">
              <w:r w:rsidRPr="002852BD">
                <w:rPr>
                  <w:rStyle w:val="hps"/>
                  <w:rFonts w:ascii="Times New Roman" w:hAnsi="Times New Roman"/>
                  <w:lang w:val="en-US"/>
                </w:rPr>
                <w:t>Tallinn</w:t>
              </w:r>
            </w:smartTag>
            <w:r w:rsidRPr="002852BD">
              <w:rPr>
                <w:rStyle w:val="hps"/>
                <w:rFonts w:ascii="Times New Roman" w:hAnsi="Times New Roman"/>
                <w:lang w:val="en-US"/>
              </w:rPr>
              <w:t xml:space="preserve"> is a capital city of </w:t>
            </w:r>
            <w:smartTag w:uri="urn:schemas-microsoft-com:office:smarttags" w:element="country-region">
              <w:smartTag w:uri="urn:schemas-microsoft-com:office:smarttags" w:element="place">
                <w:r w:rsidRPr="002852BD">
                  <w:rPr>
                    <w:rStyle w:val="hps"/>
                    <w:rFonts w:ascii="Times New Roman" w:hAnsi="Times New Roman"/>
                    <w:lang w:val="en-US"/>
                  </w:rPr>
                  <w:t>Estonia</w:t>
                </w:r>
              </w:smartTag>
            </w:smartTag>
            <w:r w:rsidRPr="002852BD">
              <w:rPr>
                <w:rStyle w:val="hps"/>
                <w:rFonts w:ascii="Times New Roman" w:hAnsi="Times New Roman"/>
                <w:lang w:val="en-US"/>
              </w:rPr>
              <w:t xml:space="preserve"> (413 000 inhabitants).</w:t>
            </w:r>
          </w:p>
          <w:p w:rsidR="00AD4FAF" w:rsidRPr="002852BD" w:rsidRDefault="00AD4FAF" w:rsidP="00BC7ABC">
            <w:pPr>
              <w:spacing w:after="0" w:line="240" w:lineRule="auto"/>
              <w:rPr>
                <w:rFonts w:ascii="Times New Roman" w:hAnsi="Times New Roman"/>
                <w:lang w:val="en-US"/>
              </w:rPr>
            </w:pPr>
          </w:p>
        </w:tc>
      </w:tr>
      <w:tr w:rsidR="00AD4FAF" w:rsidRPr="002852BD" w:rsidTr="004C7FA4">
        <w:tc>
          <w:tcPr>
            <w:tcW w:w="1648" w:type="dxa"/>
          </w:tcPr>
          <w:p w:rsidR="00AD4FAF" w:rsidRPr="002852BD" w:rsidRDefault="00AD4FAF" w:rsidP="00B11072">
            <w:pPr>
              <w:spacing w:after="0" w:line="240" w:lineRule="auto"/>
              <w:rPr>
                <w:rFonts w:ascii="Times New Roman" w:hAnsi="Times New Roman"/>
                <w:b/>
                <w:lang w:val="en-US"/>
              </w:rPr>
            </w:pPr>
            <w:r w:rsidRPr="002852BD">
              <w:rPr>
                <w:rFonts w:ascii="Times New Roman" w:hAnsi="Times New Roman"/>
                <w:b/>
                <w:lang w:val="en-US"/>
              </w:rPr>
              <w:t>Project title (working title)</w:t>
            </w:r>
          </w:p>
        </w:tc>
        <w:tc>
          <w:tcPr>
            <w:tcW w:w="8314" w:type="dxa"/>
          </w:tcPr>
          <w:p w:rsidR="00AD4FAF" w:rsidRPr="002852BD" w:rsidRDefault="00AD4FAF" w:rsidP="00B11072">
            <w:pPr>
              <w:autoSpaceDE w:val="0"/>
              <w:autoSpaceDN w:val="0"/>
              <w:adjustRightInd w:val="0"/>
              <w:spacing w:after="0" w:line="240" w:lineRule="auto"/>
              <w:rPr>
                <w:rFonts w:ascii="Times New Roman" w:hAnsi="Times New Roman"/>
                <w:lang w:val="en-US"/>
              </w:rPr>
            </w:pPr>
            <w:r w:rsidRPr="002852BD">
              <w:rPr>
                <w:rFonts w:ascii="Times New Roman" w:hAnsi="Times New Roman"/>
                <w:lang w:val="en-US"/>
              </w:rPr>
              <w:t>School of the 21</w:t>
            </w:r>
            <w:r w:rsidRPr="002852BD">
              <w:rPr>
                <w:rFonts w:ascii="Times New Roman" w:hAnsi="Times New Roman"/>
                <w:vertAlign w:val="superscript"/>
                <w:lang w:val="en-US"/>
              </w:rPr>
              <w:t>st</w:t>
            </w:r>
            <w:r w:rsidRPr="002852BD">
              <w:rPr>
                <w:rFonts w:ascii="Times New Roman" w:hAnsi="Times New Roman"/>
                <w:lang w:val="en-US"/>
              </w:rPr>
              <w:t xml:space="preserve"> century</w:t>
            </w:r>
          </w:p>
          <w:p w:rsidR="00AD4FAF" w:rsidRPr="002852BD" w:rsidRDefault="00AD4FAF" w:rsidP="00B11072">
            <w:pPr>
              <w:autoSpaceDE w:val="0"/>
              <w:autoSpaceDN w:val="0"/>
              <w:adjustRightInd w:val="0"/>
              <w:spacing w:after="0" w:line="240" w:lineRule="auto"/>
              <w:rPr>
                <w:rFonts w:ascii="Times New Roman" w:hAnsi="Times New Roman"/>
                <w:lang w:val="en-US"/>
              </w:rPr>
            </w:pPr>
          </w:p>
        </w:tc>
      </w:tr>
      <w:tr w:rsidR="00AD4FAF" w:rsidRPr="002852BD" w:rsidTr="004C7FA4">
        <w:tc>
          <w:tcPr>
            <w:tcW w:w="1648" w:type="dxa"/>
          </w:tcPr>
          <w:p w:rsidR="00AD4FAF" w:rsidRPr="002852BD" w:rsidRDefault="00AD4FAF" w:rsidP="00B11072">
            <w:pPr>
              <w:spacing w:after="0" w:line="240" w:lineRule="auto"/>
              <w:rPr>
                <w:rFonts w:ascii="Times New Roman" w:hAnsi="Times New Roman"/>
                <w:b/>
                <w:lang w:val="en-US"/>
              </w:rPr>
            </w:pPr>
            <w:r w:rsidRPr="002852BD">
              <w:rPr>
                <w:rFonts w:ascii="Times New Roman" w:hAnsi="Times New Roman"/>
                <w:b/>
                <w:lang w:val="en-US"/>
              </w:rPr>
              <w:t>Project idea</w:t>
            </w:r>
          </w:p>
        </w:tc>
        <w:tc>
          <w:tcPr>
            <w:tcW w:w="8314" w:type="dxa"/>
          </w:tcPr>
          <w:p w:rsidR="00AD4FAF" w:rsidRPr="00BE4D95" w:rsidRDefault="00AD4FAF" w:rsidP="002852BD">
            <w:pPr>
              <w:spacing w:after="0" w:line="240" w:lineRule="auto"/>
              <w:jc w:val="both"/>
              <w:rPr>
                <w:rFonts w:ascii="Times New Roman" w:hAnsi="Times New Roman"/>
                <w:lang w:val="en-US"/>
              </w:rPr>
            </w:pPr>
            <w:r w:rsidRPr="00BE4D95">
              <w:rPr>
                <w:rFonts w:ascii="Times New Roman" w:hAnsi="Times New Roman"/>
                <w:lang w:val="en-US"/>
              </w:rPr>
              <w:t xml:space="preserve">According to the EU strategic framework for European cooperation in education and training (ET 2020) one of the focuses is </w:t>
            </w:r>
            <w:r w:rsidR="00BE4D95" w:rsidRPr="00BE4D95">
              <w:rPr>
                <w:rFonts w:ascii="Times New Roman" w:hAnsi="Times New Roman"/>
                <w:lang w:val="en-US"/>
              </w:rPr>
              <w:t xml:space="preserve">the </w:t>
            </w:r>
            <w:r w:rsidRPr="00BE4D95">
              <w:rPr>
                <w:rStyle w:val="Strong"/>
                <w:rFonts w:ascii="Times New Roman" w:hAnsi="Times New Roman"/>
                <w:b w:val="0"/>
                <w:lang w:val="en-US"/>
              </w:rPr>
              <w:t>improvement</w:t>
            </w:r>
            <w:r w:rsidR="00BE4D95" w:rsidRPr="00BE4D95">
              <w:rPr>
                <w:rStyle w:val="Strong"/>
                <w:rFonts w:ascii="Times New Roman" w:hAnsi="Times New Roman"/>
                <w:b w:val="0"/>
                <w:lang w:val="en-US"/>
              </w:rPr>
              <w:t xml:space="preserve"> of</w:t>
            </w:r>
            <w:r w:rsidRPr="00BE4D95">
              <w:rPr>
                <w:rStyle w:val="Strong"/>
                <w:rFonts w:ascii="Times New Roman" w:hAnsi="Times New Roman"/>
                <w:lang w:val="en-US"/>
              </w:rPr>
              <w:t xml:space="preserve"> the quality and efficiency of education and training</w:t>
            </w:r>
            <w:r w:rsidRPr="00BE4D95">
              <w:rPr>
                <w:rFonts w:ascii="Times New Roman" w:hAnsi="Times New Roman"/>
                <w:lang w:val="en-US"/>
              </w:rPr>
              <w:t>. The major challenge is to ensure that all citizens are able to acquire key competencies at all levels of education and education and training need to be made more attractive and efficient. At the same time, there is a need t</w:t>
            </w:r>
            <w:r w:rsidR="00BE4D95">
              <w:rPr>
                <w:rFonts w:ascii="Times New Roman" w:hAnsi="Times New Roman"/>
                <w:lang w:val="en-US"/>
              </w:rPr>
              <w:t xml:space="preserve">o ensure high quality teaching and </w:t>
            </w:r>
            <w:r w:rsidRPr="00BE4D95">
              <w:rPr>
                <w:rFonts w:ascii="Times New Roman" w:hAnsi="Times New Roman"/>
                <w:lang w:val="en-US"/>
              </w:rPr>
              <w:t>continuous professional developmen</w:t>
            </w:r>
            <w:r w:rsidR="00BE4D95">
              <w:rPr>
                <w:rFonts w:ascii="Times New Roman" w:hAnsi="Times New Roman"/>
                <w:lang w:val="en-US"/>
              </w:rPr>
              <w:t>t for teachers</w:t>
            </w:r>
            <w:r w:rsidRPr="00BE4D95">
              <w:rPr>
                <w:rFonts w:ascii="Times New Roman" w:hAnsi="Times New Roman"/>
                <w:lang w:val="en-US"/>
              </w:rPr>
              <w:t>. There is also a need to improve the governance and leader</w:t>
            </w:r>
            <w:r w:rsidR="00BE4D95">
              <w:rPr>
                <w:rFonts w:ascii="Times New Roman" w:hAnsi="Times New Roman"/>
                <w:lang w:val="en-US"/>
              </w:rPr>
              <w:t>ship of education institutions.</w:t>
            </w:r>
          </w:p>
          <w:p w:rsidR="00AD4FAF" w:rsidRPr="00BE4D95" w:rsidRDefault="00AD4FAF" w:rsidP="002852BD">
            <w:pPr>
              <w:spacing w:after="0" w:line="240" w:lineRule="auto"/>
              <w:jc w:val="both"/>
              <w:rPr>
                <w:rFonts w:ascii="Times New Roman" w:hAnsi="Times New Roman"/>
                <w:lang w:val="en-US"/>
              </w:rPr>
            </w:pPr>
          </w:p>
          <w:p w:rsidR="00AD4FAF" w:rsidRPr="00BE4D95" w:rsidRDefault="00AD4FAF" w:rsidP="002852BD">
            <w:pPr>
              <w:spacing w:after="0" w:line="240" w:lineRule="auto"/>
              <w:jc w:val="both"/>
              <w:rPr>
                <w:rFonts w:ascii="Times New Roman" w:hAnsi="Times New Roman"/>
                <w:lang w:val="en-US"/>
              </w:rPr>
            </w:pPr>
            <w:r w:rsidRPr="00BE4D95">
              <w:rPr>
                <w:rFonts w:ascii="Times New Roman" w:hAnsi="Times New Roman"/>
                <w:lang w:val="en-US"/>
              </w:rPr>
              <w:t xml:space="preserve">The development of technology, the </w:t>
            </w:r>
            <w:proofErr w:type="spellStart"/>
            <w:r w:rsidRPr="00BE4D95">
              <w:rPr>
                <w:rFonts w:ascii="Times New Roman" w:hAnsi="Times New Roman"/>
                <w:lang w:val="en-US"/>
              </w:rPr>
              <w:t>globalisation</w:t>
            </w:r>
            <w:proofErr w:type="spellEnd"/>
            <w:r w:rsidRPr="00BE4D95">
              <w:rPr>
                <w:rFonts w:ascii="Times New Roman" w:hAnsi="Times New Roman"/>
                <w:lang w:val="en-US"/>
              </w:rPr>
              <w:t xml:space="preserve"> of economy as well as the changes in the European </w:t>
            </w:r>
            <w:proofErr w:type="spellStart"/>
            <w:r w:rsidRPr="00BE4D95">
              <w:rPr>
                <w:rFonts w:ascii="Times New Roman" w:hAnsi="Times New Roman"/>
                <w:lang w:val="en-US"/>
              </w:rPr>
              <w:t>labour</w:t>
            </w:r>
            <w:proofErr w:type="spellEnd"/>
            <w:r w:rsidRPr="00BE4D95">
              <w:rPr>
                <w:rFonts w:ascii="Times New Roman" w:hAnsi="Times New Roman"/>
                <w:lang w:val="en-US"/>
              </w:rPr>
              <w:t xml:space="preserve"> market require also the changes from the school. The improvement of the teaching methodologies and approaches from one side and the development of communication and cooperation between the students, teachers, support specialists and management of the school, parents and other partners on the other side are both needful in order to ensure high quality inclusive education</w:t>
            </w:r>
            <w:r w:rsidR="00BE4D95">
              <w:rPr>
                <w:rFonts w:ascii="Times New Roman" w:hAnsi="Times New Roman"/>
                <w:lang w:val="en-US"/>
              </w:rPr>
              <w:t xml:space="preserve"> and foster active citizenship of the students.</w:t>
            </w:r>
          </w:p>
          <w:p w:rsidR="00AD4FAF" w:rsidRPr="00BE4D95" w:rsidRDefault="00AD4FAF" w:rsidP="002852BD">
            <w:pPr>
              <w:spacing w:after="0" w:line="240" w:lineRule="auto"/>
              <w:jc w:val="both"/>
              <w:rPr>
                <w:rFonts w:ascii="Times New Roman" w:hAnsi="Times New Roman"/>
                <w:lang w:val="en-US"/>
              </w:rPr>
            </w:pPr>
          </w:p>
          <w:p w:rsidR="00AD4FAF" w:rsidRPr="00BE4D95" w:rsidRDefault="00AD4FAF" w:rsidP="002852BD">
            <w:pPr>
              <w:spacing w:after="0" w:line="240" w:lineRule="auto"/>
              <w:jc w:val="both"/>
              <w:rPr>
                <w:rFonts w:ascii="Times New Roman" w:hAnsi="Times New Roman"/>
                <w:lang w:val="en-US"/>
              </w:rPr>
            </w:pPr>
            <w:r w:rsidRPr="00BE4D95">
              <w:rPr>
                <w:rFonts w:ascii="Times New Roman" w:hAnsi="Times New Roman"/>
                <w:lang w:val="en-US"/>
              </w:rPr>
              <w:t>According to the</w:t>
            </w:r>
            <w:r w:rsidR="00BE4D95">
              <w:rPr>
                <w:rFonts w:ascii="Times New Roman" w:hAnsi="Times New Roman"/>
                <w:lang w:val="en-US"/>
              </w:rPr>
              <w:t xml:space="preserve"> several</w:t>
            </w:r>
            <w:r w:rsidRPr="00BE4D95">
              <w:rPr>
                <w:rFonts w:ascii="Times New Roman" w:hAnsi="Times New Roman"/>
                <w:lang w:val="en-US"/>
              </w:rPr>
              <w:t xml:space="preserve"> surveys the level of knowledge and skills of the students depends more from friendly and supportive class</w:t>
            </w:r>
            <w:r w:rsidR="00BE4D95">
              <w:rPr>
                <w:rFonts w:ascii="Times New Roman" w:hAnsi="Times New Roman"/>
                <w:lang w:val="en-US"/>
              </w:rPr>
              <w:t>/ school</w:t>
            </w:r>
            <w:r w:rsidRPr="00BE4D95">
              <w:rPr>
                <w:rFonts w:ascii="Times New Roman" w:hAnsi="Times New Roman"/>
                <w:lang w:val="en-US"/>
              </w:rPr>
              <w:t xml:space="preserve"> atmosphere rather than the teaching methods used by the teacher.</w:t>
            </w:r>
          </w:p>
          <w:p w:rsidR="00AD4FAF" w:rsidRPr="002852BD" w:rsidRDefault="00AD4FAF" w:rsidP="002852BD">
            <w:pPr>
              <w:spacing w:after="0" w:line="240" w:lineRule="auto"/>
              <w:jc w:val="both"/>
              <w:rPr>
                <w:rFonts w:ascii="Times New Roman" w:hAnsi="Times New Roman"/>
              </w:rPr>
            </w:pPr>
          </w:p>
          <w:p w:rsidR="00AD4FAF" w:rsidRPr="004C7FA4" w:rsidRDefault="00AD4FAF" w:rsidP="002852BD">
            <w:pPr>
              <w:spacing w:after="0" w:line="240" w:lineRule="auto"/>
              <w:jc w:val="both"/>
              <w:rPr>
                <w:rFonts w:ascii="Times New Roman" w:hAnsi="Times New Roman"/>
                <w:b/>
                <w:lang w:val="en-US"/>
              </w:rPr>
            </w:pPr>
            <w:r w:rsidRPr="004C7FA4">
              <w:rPr>
                <w:rFonts w:ascii="Times New Roman" w:hAnsi="Times New Roman"/>
                <w:b/>
                <w:lang w:val="en-US"/>
              </w:rPr>
              <w:t xml:space="preserve">The aim of the project is the improvement of the students’ knowledge and skills by developing </w:t>
            </w:r>
            <w:r w:rsidR="00BE4D95">
              <w:rPr>
                <w:rFonts w:ascii="Times New Roman" w:hAnsi="Times New Roman"/>
                <w:b/>
                <w:lang w:val="en-US"/>
              </w:rPr>
              <w:t>communication and cooperation in</w:t>
            </w:r>
            <w:r w:rsidRPr="004C7FA4">
              <w:rPr>
                <w:rFonts w:ascii="Times New Roman" w:hAnsi="Times New Roman"/>
                <w:b/>
                <w:lang w:val="en-US"/>
              </w:rPr>
              <w:t xml:space="preserve"> the partner schools and effective use of the best practice in the schools of two regions.</w:t>
            </w:r>
          </w:p>
          <w:p w:rsidR="00AD4FAF" w:rsidRPr="002852BD" w:rsidRDefault="00AD4FAF" w:rsidP="002852BD">
            <w:pPr>
              <w:spacing w:after="0" w:line="240" w:lineRule="auto"/>
              <w:jc w:val="both"/>
              <w:rPr>
                <w:rFonts w:ascii="Times New Roman" w:hAnsi="Times New Roman"/>
                <w:lang w:val="en-US"/>
              </w:rPr>
            </w:pPr>
          </w:p>
          <w:p w:rsidR="00AD4FAF" w:rsidRPr="002852BD" w:rsidRDefault="00AD4FAF" w:rsidP="002852BD">
            <w:pPr>
              <w:spacing w:after="0" w:line="240" w:lineRule="auto"/>
              <w:jc w:val="both"/>
              <w:rPr>
                <w:rFonts w:ascii="Times New Roman" w:hAnsi="Times New Roman"/>
                <w:lang w:val="en-US"/>
              </w:rPr>
            </w:pPr>
            <w:r w:rsidRPr="002852BD">
              <w:rPr>
                <w:rFonts w:ascii="Times New Roman" w:hAnsi="Times New Roman"/>
                <w:lang w:val="en-US"/>
              </w:rPr>
              <w:t xml:space="preserve">We are interested in the </w:t>
            </w:r>
            <w:r>
              <w:rPr>
                <w:rFonts w:ascii="Times New Roman" w:hAnsi="Times New Roman"/>
                <w:lang w:val="en-US"/>
              </w:rPr>
              <w:t>cooperation with</w:t>
            </w:r>
            <w:r w:rsidRPr="002852BD">
              <w:rPr>
                <w:rFonts w:ascii="Times New Roman" w:hAnsi="Times New Roman"/>
                <w:lang w:val="en-US"/>
              </w:rPr>
              <w:t xml:space="preserve"> th</w:t>
            </w:r>
            <w:r>
              <w:rPr>
                <w:rFonts w:ascii="Times New Roman" w:hAnsi="Times New Roman"/>
                <w:lang w:val="en-US"/>
              </w:rPr>
              <w:t xml:space="preserve">e education institutions of other </w:t>
            </w:r>
            <w:r w:rsidR="00BE4D95">
              <w:rPr>
                <w:rFonts w:ascii="Times New Roman" w:hAnsi="Times New Roman"/>
                <w:lang w:val="en-US"/>
              </w:rPr>
              <w:t>countries</w:t>
            </w:r>
            <w:r w:rsidRPr="002852BD">
              <w:rPr>
                <w:rFonts w:ascii="Times New Roman" w:hAnsi="Times New Roman"/>
                <w:lang w:val="en-US"/>
              </w:rPr>
              <w:t xml:space="preserve">. There will be </w:t>
            </w:r>
            <w:r w:rsidRPr="00A01553">
              <w:rPr>
                <w:rFonts w:ascii="Times New Roman" w:hAnsi="Times New Roman"/>
                <w:b/>
                <w:lang w:val="en-US"/>
              </w:rPr>
              <w:t>pilot schools</w:t>
            </w:r>
            <w:r>
              <w:rPr>
                <w:rFonts w:ascii="Times New Roman" w:hAnsi="Times New Roman"/>
                <w:lang w:val="en-US"/>
              </w:rPr>
              <w:t xml:space="preserve"> - </w:t>
            </w:r>
            <w:r w:rsidRPr="002852BD">
              <w:rPr>
                <w:rFonts w:ascii="Times New Roman" w:hAnsi="Times New Roman"/>
                <w:lang w:val="en-US"/>
              </w:rPr>
              <w:t xml:space="preserve">two basic schools (students from the grades 7-9) and one gymnasium (grades 10-12) </w:t>
            </w:r>
            <w:r>
              <w:rPr>
                <w:rFonts w:ascii="Times New Roman" w:hAnsi="Times New Roman"/>
                <w:lang w:val="en-US"/>
              </w:rPr>
              <w:t>from Tallinn</w:t>
            </w:r>
            <w:r w:rsidR="00BE4D95">
              <w:rPr>
                <w:rFonts w:ascii="Times New Roman" w:hAnsi="Times New Roman"/>
                <w:lang w:val="en-US"/>
              </w:rPr>
              <w:t>,</w:t>
            </w:r>
            <w:r>
              <w:rPr>
                <w:rFonts w:ascii="Times New Roman" w:hAnsi="Times New Roman"/>
                <w:lang w:val="en-US"/>
              </w:rPr>
              <w:t xml:space="preserve"> </w:t>
            </w:r>
            <w:r w:rsidRPr="002852BD">
              <w:rPr>
                <w:rFonts w:ascii="Times New Roman" w:hAnsi="Times New Roman"/>
                <w:lang w:val="en-US"/>
              </w:rPr>
              <w:t xml:space="preserve">a School Heads association </w:t>
            </w:r>
            <w:r w:rsidR="00BE4D95">
              <w:rPr>
                <w:rFonts w:ascii="Times New Roman" w:hAnsi="Times New Roman"/>
                <w:lang w:val="en-US"/>
              </w:rPr>
              <w:t xml:space="preserve">and Tallinn City Education Department </w:t>
            </w:r>
            <w:r w:rsidRPr="002852BD">
              <w:rPr>
                <w:rFonts w:ascii="Times New Roman" w:hAnsi="Times New Roman"/>
                <w:lang w:val="en-US"/>
              </w:rPr>
              <w:t>as the local partners</w:t>
            </w:r>
            <w:r w:rsidR="00BE4D95">
              <w:rPr>
                <w:rFonts w:ascii="Times New Roman" w:hAnsi="Times New Roman"/>
                <w:lang w:val="en-US"/>
              </w:rPr>
              <w:t xml:space="preserve"> from Estonia</w:t>
            </w:r>
            <w:r w:rsidRPr="002852BD">
              <w:rPr>
                <w:rFonts w:ascii="Times New Roman" w:hAnsi="Times New Roman"/>
                <w:lang w:val="en-US"/>
              </w:rPr>
              <w:t xml:space="preserve"> in the project.</w:t>
            </w:r>
            <w:r>
              <w:rPr>
                <w:rFonts w:ascii="Times New Roman" w:hAnsi="Times New Roman"/>
                <w:lang w:val="en-US"/>
              </w:rPr>
              <w:t xml:space="preserve"> The university experts will be also included in the project activities.</w:t>
            </w:r>
          </w:p>
          <w:p w:rsidR="00AD4FAF" w:rsidRPr="002852BD" w:rsidRDefault="00AD4FAF" w:rsidP="002852BD">
            <w:pPr>
              <w:spacing w:after="0" w:line="240" w:lineRule="auto"/>
              <w:jc w:val="both"/>
              <w:rPr>
                <w:rFonts w:ascii="Times New Roman" w:hAnsi="Times New Roman"/>
                <w:lang w:val="en-US"/>
              </w:rPr>
            </w:pPr>
            <w:r w:rsidRPr="002852BD">
              <w:rPr>
                <w:rFonts w:ascii="Times New Roman" w:hAnsi="Times New Roman"/>
                <w:lang w:val="en-US"/>
              </w:rPr>
              <w:t xml:space="preserve">The local </w:t>
            </w:r>
            <w:r>
              <w:rPr>
                <w:rFonts w:ascii="Times New Roman" w:hAnsi="Times New Roman"/>
                <w:lang w:val="en-US"/>
              </w:rPr>
              <w:t xml:space="preserve">and international project </w:t>
            </w:r>
            <w:r w:rsidRPr="002852BD">
              <w:rPr>
                <w:rFonts w:ascii="Times New Roman" w:hAnsi="Times New Roman"/>
                <w:lang w:val="en-US"/>
              </w:rPr>
              <w:t xml:space="preserve">activities </w:t>
            </w:r>
            <w:r>
              <w:rPr>
                <w:rFonts w:ascii="Times New Roman" w:hAnsi="Times New Roman"/>
                <w:lang w:val="en-US"/>
              </w:rPr>
              <w:t>will</w:t>
            </w:r>
            <w:r w:rsidRPr="002852BD">
              <w:rPr>
                <w:rFonts w:ascii="Times New Roman" w:hAnsi="Times New Roman"/>
                <w:lang w:val="en-US"/>
              </w:rPr>
              <w:t xml:space="preserve"> be specified and agreed during the preparation phase of the project.</w:t>
            </w:r>
          </w:p>
          <w:p w:rsidR="00AD4FAF" w:rsidRPr="002852BD" w:rsidRDefault="00AD4FAF" w:rsidP="002852BD">
            <w:pPr>
              <w:spacing w:after="0" w:line="240" w:lineRule="auto"/>
              <w:jc w:val="both"/>
              <w:rPr>
                <w:rFonts w:ascii="Times New Roman" w:hAnsi="Times New Roman"/>
                <w:lang w:val="en-US"/>
              </w:rPr>
            </w:pPr>
          </w:p>
        </w:tc>
      </w:tr>
      <w:tr w:rsidR="00AD4FAF" w:rsidRPr="002852BD" w:rsidTr="004C7FA4">
        <w:tc>
          <w:tcPr>
            <w:tcW w:w="1648" w:type="dxa"/>
          </w:tcPr>
          <w:p w:rsidR="00AD4FAF" w:rsidRPr="002852BD" w:rsidRDefault="00AD4FAF" w:rsidP="00B11072">
            <w:pPr>
              <w:spacing w:after="0" w:line="240" w:lineRule="auto"/>
              <w:rPr>
                <w:rFonts w:ascii="Times New Roman" w:hAnsi="Times New Roman"/>
                <w:b/>
              </w:rPr>
            </w:pPr>
            <w:r w:rsidRPr="002852BD">
              <w:rPr>
                <w:rFonts w:ascii="Times New Roman" w:hAnsi="Times New Roman"/>
                <w:b/>
              </w:rPr>
              <w:t>Partners search</w:t>
            </w:r>
          </w:p>
        </w:tc>
        <w:tc>
          <w:tcPr>
            <w:tcW w:w="8314" w:type="dxa"/>
          </w:tcPr>
          <w:p w:rsidR="00AD4FAF" w:rsidRPr="002852BD" w:rsidRDefault="00AD4FAF" w:rsidP="002852BD">
            <w:pPr>
              <w:spacing w:after="0" w:line="240" w:lineRule="auto"/>
              <w:jc w:val="both"/>
              <w:rPr>
                <w:rFonts w:ascii="Times New Roman" w:hAnsi="Times New Roman"/>
                <w:lang w:val="en-US"/>
              </w:rPr>
            </w:pPr>
            <w:r w:rsidRPr="002852BD">
              <w:rPr>
                <w:rStyle w:val="longtext"/>
                <w:rFonts w:ascii="Times New Roman" w:hAnsi="Times New Roman"/>
                <w:lang w:val="en-US"/>
              </w:rPr>
              <w:t xml:space="preserve">The local government (i.e. education department) who is willing to develop bilateral cooperation is invited to apply for the work on the project. (Regarding the conditions of the </w:t>
            </w:r>
            <w:proofErr w:type="spellStart"/>
            <w:r w:rsidRPr="002852BD">
              <w:rPr>
                <w:rStyle w:val="longtext"/>
                <w:rFonts w:ascii="Times New Roman" w:hAnsi="Times New Roman"/>
                <w:lang w:val="en-US"/>
              </w:rPr>
              <w:t>programme</w:t>
            </w:r>
            <w:proofErr w:type="spellEnd"/>
            <w:r w:rsidRPr="002852BD">
              <w:rPr>
                <w:rStyle w:val="longtext"/>
                <w:rFonts w:ascii="Times New Roman" w:hAnsi="Times New Roman"/>
                <w:lang w:val="en-US"/>
              </w:rPr>
              <w:t xml:space="preserve"> both regions have to involve at least one local school and one other institution, association or </w:t>
            </w:r>
            <w:proofErr w:type="spellStart"/>
            <w:r w:rsidRPr="002852BD">
              <w:rPr>
                <w:rStyle w:val="longtext"/>
                <w:rFonts w:ascii="Times New Roman" w:hAnsi="Times New Roman"/>
                <w:lang w:val="en-US"/>
              </w:rPr>
              <w:t>centre</w:t>
            </w:r>
            <w:proofErr w:type="spellEnd"/>
            <w:r w:rsidRPr="002852BD">
              <w:rPr>
                <w:rStyle w:val="longtext"/>
                <w:rFonts w:ascii="Times New Roman" w:hAnsi="Times New Roman"/>
                <w:lang w:val="en-US"/>
              </w:rPr>
              <w:t xml:space="preserve"> in the project).</w:t>
            </w:r>
          </w:p>
        </w:tc>
      </w:tr>
      <w:tr w:rsidR="00AD4FAF" w:rsidRPr="002852BD" w:rsidTr="004C7FA4">
        <w:tc>
          <w:tcPr>
            <w:tcW w:w="1648" w:type="dxa"/>
          </w:tcPr>
          <w:p w:rsidR="00AD4FAF" w:rsidRPr="002852BD" w:rsidRDefault="00AD4FAF" w:rsidP="00B11072">
            <w:pPr>
              <w:spacing w:after="0" w:line="240" w:lineRule="auto"/>
              <w:rPr>
                <w:rFonts w:ascii="Times New Roman" w:hAnsi="Times New Roman"/>
                <w:b/>
              </w:rPr>
            </w:pPr>
            <w:r w:rsidRPr="002852BD">
              <w:rPr>
                <w:rFonts w:ascii="Times New Roman" w:hAnsi="Times New Roman"/>
                <w:b/>
              </w:rPr>
              <w:t>Contact person</w:t>
            </w:r>
          </w:p>
        </w:tc>
        <w:tc>
          <w:tcPr>
            <w:tcW w:w="8314" w:type="dxa"/>
          </w:tcPr>
          <w:p w:rsidR="00AD4FAF" w:rsidRPr="002852BD" w:rsidRDefault="00A01553" w:rsidP="002852BD">
            <w:pPr>
              <w:spacing w:after="0" w:line="240" w:lineRule="auto"/>
              <w:jc w:val="both"/>
              <w:rPr>
                <w:rFonts w:ascii="Times New Roman" w:hAnsi="Times New Roman"/>
                <w:lang w:val="en-US"/>
              </w:rPr>
            </w:pPr>
            <w:r>
              <w:rPr>
                <w:rFonts w:ascii="Times New Roman" w:hAnsi="Times New Roman"/>
                <w:noProof/>
                <w:lang w:val="sl-SI" w:eastAsia="sl-SI"/>
              </w:rPr>
              <w:drawing>
                <wp:inline distT="0" distB="0" distL="0" distR="0">
                  <wp:extent cx="228600" cy="22860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D4FAF" w:rsidRPr="002852BD">
              <w:rPr>
                <w:rFonts w:ascii="Times New Roman" w:hAnsi="Times New Roman"/>
                <w:lang w:val="en-US"/>
              </w:rPr>
              <w:t xml:space="preserve"> </w:t>
            </w:r>
            <w:proofErr w:type="spellStart"/>
            <w:smartTag w:uri="urn:schemas-microsoft-com:office:smarttags" w:element="country-region">
              <w:r w:rsidR="00AD4FAF" w:rsidRPr="002852BD">
                <w:rPr>
                  <w:rFonts w:ascii="Times New Roman" w:hAnsi="Times New Roman"/>
                  <w:lang w:val="en-US"/>
                </w:rPr>
                <w:t>Reet</w:t>
              </w:r>
              <w:proofErr w:type="spellEnd"/>
              <w:r w:rsidR="00AD4FAF" w:rsidRPr="002852BD">
                <w:rPr>
                  <w:rFonts w:ascii="Times New Roman" w:hAnsi="Times New Roman"/>
                  <w:lang w:val="en-US"/>
                </w:rPr>
                <w:t xml:space="preserve"> </w:t>
              </w:r>
              <w:proofErr w:type="spellStart"/>
              <w:r w:rsidR="00AD4FAF" w:rsidRPr="002852BD">
                <w:rPr>
                  <w:rFonts w:ascii="Times New Roman" w:hAnsi="Times New Roman"/>
                  <w:lang w:val="en-US"/>
                </w:rPr>
                <w:t>Nõmmoja</w:t>
              </w:r>
            </w:smartTag>
            <w:proofErr w:type="spellEnd"/>
          </w:p>
          <w:p w:rsidR="00AD4FAF" w:rsidRPr="002852BD" w:rsidRDefault="00AD4FAF" w:rsidP="002852BD">
            <w:pPr>
              <w:spacing w:after="0" w:line="240" w:lineRule="auto"/>
              <w:jc w:val="both"/>
              <w:rPr>
                <w:rFonts w:ascii="Times New Roman" w:hAnsi="Times New Roman"/>
                <w:lang w:val="en-US"/>
              </w:rPr>
            </w:pPr>
            <w:r w:rsidRPr="002852BD">
              <w:rPr>
                <w:rFonts w:ascii="Times New Roman" w:hAnsi="Times New Roman"/>
                <w:lang w:val="en-US"/>
              </w:rPr>
              <w:t>Senior Specialist on International Projects</w:t>
            </w:r>
          </w:p>
          <w:p w:rsidR="00AD4FAF" w:rsidRPr="002852BD" w:rsidRDefault="00AD4FAF" w:rsidP="002852BD">
            <w:pPr>
              <w:spacing w:after="0" w:line="240" w:lineRule="auto"/>
              <w:jc w:val="both"/>
              <w:rPr>
                <w:rFonts w:ascii="Times New Roman" w:hAnsi="Times New Roman"/>
                <w:lang w:val="en-US"/>
              </w:rPr>
            </w:pPr>
            <w:r w:rsidRPr="002852BD">
              <w:rPr>
                <w:rFonts w:ascii="Times New Roman" w:hAnsi="Times New Roman"/>
                <w:lang w:val="en-US"/>
              </w:rPr>
              <w:t>Tallinn Education Department</w:t>
            </w:r>
          </w:p>
          <w:p w:rsidR="00AD4FAF" w:rsidRPr="002852BD" w:rsidRDefault="00AD4FAF" w:rsidP="002852BD">
            <w:pPr>
              <w:spacing w:after="0" w:line="240" w:lineRule="auto"/>
              <w:jc w:val="both"/>
              <w:rPr>
                <w:rFonts w:ascii="Times New Roman" w:hAnsi="Times New Roman"/>
                <w:lang w:val="en-US"/>
              </w:rPr>
            </w:pPr>
            <w:smartTag w:uri="urn:schemas-microsoft-com:office:smarttags" w:element="country-region">
              <w:r w:rsidRPr="002852BD">
                <w:rPr>
                  <w:rFonts w:ascii="Times New Roman" w:hAnsi="Times New Roman"/>
                  <w:lang w:val="en-US"/>
                </w:rPr>
                <w:t>Estonia</w:t>
              </w:r>
            </w:smartTag>
            <w:r w:rsidRPr="002852BD">
              <w:rPr>
                <w:rFonts w:ascii="Times New Roman" w:hAnsi="Times New Roman"/>
                <w:lang w:val="en-US"/>
              </w:rPr>
              <w:t xml:space="preserve"> </w:t>
            </w:r>
            <w:proofErr w:type="spellStart"/>
            <w:r w:rsidRPr="002852BD">
              <w:rPr>
                <w:rFonts w:ascii="Times New Roman" w:hAnsi="Times New Roman"/>
                <w:lang w:val="en-US"/>
              </w:rPr>
              <w:t>pst</w:t>
            </w:r>
            <w:proofErr w:type="spellEnd"/>
            <w:r w:rsidRPr="002852BD">
              <w:rPr>
                <w:rFonts w:ascii="Times New Roman" w:hAnsi="Times New Roman"/>
                <w:lang w:val="en-US"/>
              </w:rPr>
              <w:t xml:space="preserve"> 5a, 10143 </w:t>
            </w:r>
            <w:smartTag w:uri="urn:schemas-microsoft-com:office:smarttags" w:element="country-region">
              <w:smartTag w:uri="urn:schemas-microsoft-com:office:smarttags" w:element="country-region">
                <w:r w:rsidRPr="002852BD">
                  <w:rPr>
                    <w:rFonts w:ascii="Times New Roman" w:hAnsi="Times New Roman"/>
                    <w:lang w:val="en-US"/>
                  </w:rPr>
                  <w:t>Tallinn</w:t>
                </w:r>
              </w:smartTag>
              <w:r w:rsidRPr="002852BD">
                <w:rPr>
                  <w:rFonts w:ascii="Times New Roman" w:hAnsi="Times New Roman"/>
                  <w:lang w:val="en-US"/>
                </w:rPr>
                <w:t xml:space="preserve">, </w:t>
              </w:r>
              <w:smartTag w:uri="urn:schemas-microsoft-com:office:smarttags" w:element="country-region">
                <w:r w:rsidRPr="002852BD">
                  <w:rPr>
                    <w:rFonts w:ascii="Times New Roman" w:hAnsi="Times New Roman"/>
                    <w:lang w:val="en-US"/>
                  </w:rPr>
                  <w:t>ESTONIA</w:t>
                </w:r>
              </w:smartTag>
            </w:smartTag>
          </w:p>
          <w:p w:rsidR="00AD4FAF" w:rsidRPr="002852BD" w:rsidRDefault="00AD4FAF" w:rsidP="002852BD">
            <w:pPr>
              <w:spacing w:after="0" w:line="240" w:lineRule="auto"/>
              <w:jc w:val="both"/>
              <w:rPr>
                <w:rFonts w:ascii="Times New Roman" w:hAnsi="Times New Roman"/>
                <w:lang w:val="en-US"/>
              </w:rPr>
            </w:pPr>
            <w:r>
              <w:rPr>
                <w:rFonts w:ascii="Times New Roman" w:hAnsi="Times New Roman"/>
                <w:lang w:val="en-US"/>
              </w:rPr>
              <w:t>Tel +372</w:t>
            </w:r>
            <w:r w:rsidRPr="002852BD">
              <w:rPr>
                <w:rFonts w:ascii="Times New Roman" w:hAnsi="Times New Roman"/>
                <w:lang w:val="en-US"/>
              </w:rPr>
              <w:t xml:space="preserve"> 6404979, e-mail: </w:t>
            </w:r>
            <w:bookmarkStart w:id="0" w:name="_GoBack"/>
            <w:r w:rsidR="00A86230">
              <w:fldChar w:fldCharType="begin"/>
            </w:r>
            <w:r w:rsidR="00A86230">
              <w:instrText xml:space="preserve"> HYPERLINK "mailto:reet.nommoja@tallinnlv.ee" </w:instrText>
            </w:r>
            <w:r w:rsidR="00A86230">
              <w:fldChar w:fldCharType="separate"/>
            </w:r>
            <w:r w:rsidRPr="002852BD">
              <w:rPr>
                <w:rStyle w:val="Hyperlink"/>
                <w:rFonts w:ascii="Times New Roman" w:hAnsi="Times New Roman"/>
                <w:lang w:val="en-US"/>
              </w:rPr>
              <w:t>reet.nommoja@tallinnlv.ee</w:t>
            </w:r>
            <w:r w:rsidR="00A86230">
              <w:rPr>
                <w:rStyle w:val="Hyperlink"/>
                <w:rFonts w:ascii="Times New Roman" w:hAnsi="Times New Roman"/>
                <w:lang w:val="en-US"/>
              </w:rPr>
              <w:fldChar w:fldCharType="end"/>
            </w:r>
            <w:bookmarkEnd w:id="0"/>
          </w:p>
          <w:p w:rsidR="00AD4FAF" w:rsidRPr="002852BD" w:rsidRDefault="00AD4FAF" w:rsidP="002852BD">
            <w:pPr>
              <w:spacing w:after="0" w:line="240" w:lineRule="auto"/>
              <w:jc w:val="both"/>
              <w:rPr>
                <w:rFonts w:ascii="Times New Roman" w:hAnsi="Times New Roman"/>
                <w:lang w:val="en-US"/>
              </w:rPr>
            </w:pPr>
            <w:r w:rsidRPr="002852BD">
              <w:rPr>
                <w:rFonts w:ascii="Times New Roman" w:hAnsi="Times New Roman"/>
                <w:lang w:val="en-US"/>
              </w:rPr>
              <w:t xml:space="preserve">Website </w:t>
            </w:r>
            <w:hyperlink r:id="rId7" w:history="1">
              <w:r w:rsidRPr="002852BD">
                <w:rPr>
                  <w:rStyle w:val="Hyperlink"/>
                  <w:rFonts w:ascii="Times New Roman" w:hAnsi="Times New Roman"/>
                  <w:lang w:val="en-US"/>
                </w:rPr>
                <w:t>www.haridus.ee</w:t>
              </w:r>
            </w:hyperlink>
            <w:r w:rsidRPr="002852BD">
              <w:rPr>
                <w:rFonts w:ascii="Times New Roman" w:hAnsi="Times New Roman"/>
                <w:lang w:val="en-US"/>
              </w:rPr>
              <w:t xml:space="preserve">, </w:t>
            </w:r>
            <w:hyperlink r:id="rId8" w:history="1">
              <w:r w:rsidRPr="002852BD">
                <w:rPr>
                  <w:rStyle w:val="Hyperlink"/>
                  <w:rFonts w:ascii="Times New Roman" w:hAnsi="Times New Roman"/>
                  <w:lang w:val="en-US"/>
                </w:rPr>
                <w:t>www.tallinn.ee</w:t>
              </w:r>
            </w:hyperlink>
          </w:p>
        </w:tc>
      </w:tr>
    </w:tbl>
    <w:p w:rsidR="00AD4FAF" w:rsidRPr="002852BD" w:rsidRDefault="00AD4FAF" w:rsidP="00D54AAB">
      <w:pPr>
        <w:rPr>
          <w:rFonts w:ascii="Times New Roman" w:hAnsi="Times New Roman"/>
          <w:b/>
          <w:lang w:val="en-US"/>
        </w:rPr>
      </w:pPr>
    </w:p>
    <w:sectPr w:rsidR="00AD4FAF" w:rsidRPr="002852BD" w:rsidSect="00D54AAB">
      <w:pgSz w:w="11906" w:h="16838"/>
      <w:pgMar w:top="993"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7667"/>
    <w:multiLevelType w:val="multilevel"/>
    <w:tmpl w:val="667C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E0A64"/>
    <w:multiLevelType w:val="hybridMultilevel"/>
    <w:tmpl w:val="336AC424"/>
    <w:lvl w:ilvl="0" w:tplc="D1846904">
      <w:numFmt w:val="bullet"/>
      <w:lvlText w:val="-"/>
      <w:lvlJc w:val="left"/>
      <w:pPr>
        <w:ind w:left="720" w:hanging="360"/>
      </w:pPr>
      <w:rPr>
        <w:rFonts w:ascii="Arial" w:eastAsia="Times New Roman" w:hAnsi="Aria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4B"/>
    <w:rsid w:val="00051439"/>
    <w:rsid w:val="00085041"/>
    <w:rsid w:val="000A57D8"/>
    <w:rsid w:val="000B4636"/>
    <w:rsid w:val="000C2501"/>
    <w:rsid w:val="000E2DBF"/>
    <w:rsid w:val="00144BCC"/>
    <w:rsid w:val="001607A5"/>
    <w:rsid w:val="00181C75"/>
    <w:rsid w:val="00184131"/>
    <w:rsid w:val="00196022"/>
    <w:rsid w:val="001C5ABA"/>
    <w:rsid w:val="001D5B44"/>
    <w:rsid w:val="001F0273"/>
    <w:rsid w:val="00217F7C"/>
    <w:rsid w:val="0025416E"/>
    <w:rsid w:val="002852BD"/>
    <w:rsid w:val="002B02BD"/>
    <w:rsid w:val="003062AC"/>
    <w:rsid w:val="00324F56"/>
    <w:rsid w:val="00326374"/>
    <w:rsid w:val="00331986"/>
    <w:rsid w:val="003621A6"/>
    <w:rsid w:val="003C4B9D"/>
    <w:rsid w:val="003C6C40"/>
    <w:rsid w:val="003E42B5"/>
    <w:rsid w:val="003F6865"/>
    <w:rsid w:val="00405735"/>
    <w:rsid w:val="0042178A"/>
    <w:rsid w:val="00434C14"/>
    <w:rsid w:val="00466456"/>
    <w:rsid w:val="00486F78"/>
    <w:rsid w:val="004C7FA4"/>
    <w:rsid w:val="004D1E05"/>
    <w:rsid w:val="004D44BA"/>
    <w:rsid w:val="00550A2F"/>
    <w:rsid w:val="0055374B"/>
    <w:rsid w:val="005724AB"/>
    <w:rsid w:val="005B2F7E"/>
    <w:rsid w:val="005E206A"/>
    <w:rsid w:val="005E274F"/>
    <w:rsid w:val="005F4E90"/>
    <w:rsid w:val="005F71AB"/>
    <w:rsid w:val="0063123C"/>
    <w:rsid w:val="00660F9C"/>
    <w:rsid w:val="006B0DFE"/>
    <w:rsid w:val="006F096F"/>
    <w:rsid w:val="007330E5"/>
    <w:rsid w:val="007345F0"/>
    <w:rsid w:val="007514BD"/>
    <w:rsid w:val="00752DBC"/>
    <w:rsid w:val="00793B15"/>
    <w:rsid w:val="0079658E"/>
    <w:rsid w:val="00830220"/>
    <w:rsid w:val="008B1FE5"/>
    <w:rsid w:val="008C32FD"/>
    <w:rsid w:val="009353F4"/>
    <w:rsid w:val="00957413"/>
    <w:rsid w:val="00A01553"/>
    <w:rsid w:val="00A24C86"/>
    <w:rsid w:val="00A5116B"/>
    <w:rsid w:val="00A51D63"/>
    <w:rsid w:val="00A86230"/>
    <w:rsid w:val="00AD4FAF"/>
    <w:rsid w:val="00AF50EF"/>
    <w:rsid w:val="00AF7D5F"/>
    <w:rsid w:val="00B11072"/>
    <w:rsid w:val="00B3101C"/>
    <w:rsid w:val="00BC7ABC"/>
    <w:rsid w:val="00BD25C1"/>
    <w:rsid w:val="00BE4D95"/>
    <w:rsid w:val="00C12A5F"/>
    <w:rsid w:val="00C55766"/>
    <w:rsid w:val="00C8699C"/>
    <w:rsid w:val="00CA5FA4"/>
    <w:rsid w:val="00CF2983"/>
    <w:rsid w:val="00D35B4F"/>
    <w:rsid w:val="00D54AAB"/>
    <w:rsid w:val="00D72A85"/>
    <w:rsid w:val="00DF79F9"/>
    <w:rsid w:val="00E453C9"/>
    <w:rsid w:val="00E859FE"/>
    <w:rsid w:val="00E96145"/>
    <w:rsid w:val="00ED7FE5"/>
    <w:rsid w:val="00EE5BBB"/>
    <w:rsid w:val="00EE5C2D"/>
    <w:rsid w:val="00EF0548"/>
    <w:rsid w:val="00F44B8F"/>
    <w:rsid w:val="00F476CF"/>
    <w:rsid w:val="00F572A0"/>
    <w:rsid w:val="00F961F5"/>
    <w:rsid w:val="00FB57B4"/>
    <w:rsid w:val="00FC5C2E"/>
    <w:rsid w:val="00FD4D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72A0"/>
    <w:rPr>
      <w:rFonts w:cs="Times New Roman"/>
      <w:color w:val="0000FF"/>
      <w:u w:val="single"/>
    </w:rPr>
  </w:style>
  <w:style w:type="table" w:styleId="TableGrid">
    <w:name w:val="Table Grid"/>
    <w:basedOn w:val="TableNormal"/>
    <w:uiPriority w:val="99"/>
    <w:rsid w:val="005E27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0C2501"/>
    <w:rPr>
      <w:rFonts w:cs="Times New Roman"/>
    </w:rPr>
  </w:style>
  <w:style w:type="character" w:customStyle="1" w:styleId="atn">
    <w:name w:val="atn"/>
    <w:basedOn w:val="DefaultParagraphFont"/>
    <w:uiPriority w:val="99"/>
    <w:rsid w:val="004D44BA"/>
    <w:rPr>
      <w:rFonts w:cs="Times New Roman"/>
    </w:rPr>
  </w:style>
  <w:style w:type="character" w:customStyle="1" w:styleId="shorttext">
    <w:name w:val="short_text"/>
    <w:basedOn w:val="DefaultParagraphFont"/>
    <w:uiPriority w:val="99"/>
    <w:rsid w:val="004D44BA"/>
    <w:rPr>
      <w:rFonts w:cs="Times New Roman"/>
    </w:rPr>
  </w:style>
  <w:style w:type="character" w:customStyle="1" w:styleId="longtext">
    <w:name w:val="long_text"/>
    <w:basedOn w:val="DefaultParagraphFont"/>
    <w:uiPriority w:val="99"/>
    <w:rsid w:val="001607A5"/>
    <w:rPr>
      <w:rFonts w:cs="Times New Roman"/>
    </w:rPr>
  </w:style>
  <w:style w:type="paragraph" w:styleId="BalloonText">
    <w:name w:val="Balloon Text"/>
    <w:basedOn w:val="Normal"/>
    <w:link w:val="BalloonTextChar"/>
    <w:uiPriority w:val="99"/>
    <w:semiHidden/>
    <w:rsid w:val="00EE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BBB"/>
    <w:rPr>
      <w:rFonts w:ascii="Tahoma" w:hAnsi="Tahoma" w:cs="Tahoma"/>
      <w:sz w:val="16"/>
      <w:szCs w:val="16"/>
    </w:rPr>
  </w:style>
  <w:style w:type="paragraph" w:styleId="ListParagraph">
    <w:name w:val="List Paragraph"/>
    <w:basedOn w:val="Normal"/>
    <w:uiPriority w:val="99"/>
    <w:qFormat/>
    <w:rsid w:val="00F476CF"/>
    <w:pPr>
      <w:ind w:left="720"/>
      <w:contextualSpacing/>
    </w:pPr>
  </w:style>
  <w:style w:type="character" w:styleId="Strong">
    <w:name w:val="Strong"/>
    <w:basedOn w:val="DefaultParagraphFont"/>
    <w:uiPriority w:val="99"/>
    <w:qFormat/>
    <w:locked/>
    <w:rsid w:val="00BC7AB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72A0"/>
    <w:rPr>
      <w:rFonts w:cs="Times New Roman"/>
      <w:color w:val="0000FF"/>
      <w:u w:val="single"/>
    </w:rPr>
  </w:style>
  <w:style w:type="table" w:styleId="TableGrid">
    <w:name w:val="Table Grid"/>
    <w:basedOn w:val="TableNormal"/>
    <w:uiPriority w:val="99"/>
    <w:rsid w:val="005E27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0C2501"/>
    <w:rPr>
      <w:rFonts w:cs="Times New Roman"/>
    </w:rPr>
  </w:style>
  <w:style w:type="character" w:customStyle="1" w:styleId="atn">
    <w:name w:val="atn"/>
    <w:basedOn w:val="DefaultParagraphFont"/>
    <w:uiPriority w:val="99"/>
    <w:rsid w:val="004D44BA"/>
    <w:rPr>
      <w:rFonts w:cs="Times New Roman"/>
    </w:rPr>
  </w:style>
  <w:style w:type="character" w:customStyle="1" w:styleId="shorttext">
    <w:name w:val="short_text"/>
    <w:basedOn w:val="DefaultParagraphFont"/>
    <w:uiPriority w:val="99"/>
    <w:rsid w:val="004D44BA"/>
    <w:rPr>
      <w:rFonts w:cs="Times New Roman"/>
    </w:rPr>
  </w:style>
  <w:style w:type="character" w:customStyle="1" w:styleId="longtext">
    <w:name w:val="long_text"/>
    <w:basedOn w:val="DefaultParagraphFont"/>
    <w:uiPriority w:val="99"/>
    <w:rsid w:val="001607A5"/>
    <w:rPr>
      <w:rFonts w:cs="Times New Roman"/>
    </w:rPr>
  </w:style>
  <w:style w:type="paragraph" w:styleId="BalloonText">
    <w:name w:val="Balloon Text"/>
    <w:basedOn w:val="Normal"/>
    <w:link w:val="BalloonTextChar"/>
    <w:uiPriority w:val="99"/>
    <w:semiHidden/>
    <w:rsid w:val="00EE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BBB"/>
    <w:rPr>
      <w:rFonts w:ascii="Tahoma" w:hAnsi="Tahoma" w:cs="Tahoma"/>
      <w:sz w:val="16"/>
      <w:szCs w:val="16"/>
    </w:rPr>
  </w:style>
  <w:style w:type="paragraph" w:styleId="ListParagraph">
    <w:name w:val="List Paragraph"/>
    <w:basedOn w:val="Normal"/>
    <w:uiPriority w:val="99"/>
    <w:qFormat/>
    <w:rsid w:val="00F476CF"/>
    <w:pPr>
      <w:ind w:left="720"/>
      <w:contextualSpacing/>
    </w:pPr>
  </w:style>
  <w:style w:type="character" w:styleId="Strong">
    <w:name w:val="Strong"/>
    <w:basedOn w:val="DefaultParagraphFont"/>
    <w:uiPriority w:val="99"/>
    <w:qFormat/>
    <w:locked/>
    <w:rsid w:val="00BC7AB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2552">
      <w:marLeft w:val="0"/>
      <w:marRight w:val="0"/>
      <w:marTop w:val="0"/>
      <w:marBottom w:val="0"/>
      <w:divBdr>
        <w:top w:val="none" w:sz="0" w:space="0" w:color="auto"/>
        <w:left w:val="none" w:sz="0" w:space="0" w:color="auto"/>
        <w:bottom w:val="none" w:sz="0" w:space="0" w:color="auto"/>
        <w:right w:val="none" w:sz="0" w:space="0" w:color="auto"/>
      </w:divBdr>
      <w:divsChild>
        <w:div w:id="1244142540">
          <w:marLeft w:val="0"/>
          <w:marRight w:val="0"/>
          <w:marTop w:val="0"/>
          <w:marBottom w:val="0"/>
          <w:divBdr>
            <w:top w:val="none" w:sz="0" w:space="0" w:color="auto"/>
            <w:left w:val="none" w:sz="0" w:space="0" w:color="auto"/>
            <w:bottom w:val="none" w:sz="0" w:space="0" w:color="auto"/>
            <w:right w:val="none" w:sz="0" w:space="0" w:color="auto"/>
          </w:divBdr>
          <w:divsChild>
            <w:div w:id="1244142537">
              <w:marLeft w:val="0"/>
              <w:marRight w:val="0"/>
              <w:marTop w:val="0"/>
              <w:marBottom w:val="0"/>
              <w:divBdr>
                <w:top w:val="none" w:sz="0" w:space="0" w:color="auto"/>
                <w:left w:val="none" w:sz="0" w:space="0" w:color="auto"/>
                <w:bottom w:val="none" w:sz="0" w:space="0" w:color="auto"/>
                <w:right w:val="none" w:sz="0" w:space="0" w:color="auto"/>
              </w:divBdr>
              <w:divsChild>
                <w:div w:id="1244142551">
                  <w:marLeft w:val="0"/>
                  <w:marRight w:val="0"/>
                  <w:marTop w:val="0"/>
                  <w:marBottom w:val="0"/>
                  <w:divBdr>
                    <w:top w:val="none" w:sz="0" w:space="0" w:color="auto"/>
                    <w:left w:val="none" w:sz="0" w:space="0" w:color="auto"/>
                    <w:bottom w:val="none" w:sz="0" w:space="0" w:color="auto"/>
                    <w:right w:val="none" w:sz="0" w:space="0" w:color="auto"/>
                  </w:divBdr>
                  <w:divsChild>
                    <w:div w:id="1244142558">
                      <w:marLeft w:val="0"/>
                      <w:marRight w:val="0"/>
                      <w:marTop w:val="0"/>
                      <w:marBottom w:val="0"/>
                      <w:divBdr>
                        <w:top w:val="none" w:sz="0" w:space="0" w:color="auto"/>
                        <w:left w:val="none" w:sz="0" w:space="0" w:color="auto"/>
                        <w:bottom w:val="none" w:sz="0" w:space="0" w:color="auto"/>
                        <w:right w:val="none" w:sz="0" w:space="0" w:color="auto"/>
                      </w:divBdr>
                      <w:divsChild>
                        <w:div w:id="1244142542">
                          <w:marLeft w:val="0"/>
                          <w:marRight w:val="0"/>
                          <w:marTop w:val="0"/>
                          <w:marBottom w:val="0"/>
                          <w:divBdr>
                            <w:top w:val="none" w:sz="0" w:space="0" w:color="auto"/>
                            <w:left w:val="none" w:sz="0" w:space="0" w:color="auto"/>
                            <w:bottom w:val="none" w:sz="0" w:space="0" w:color="auto"/>
                            <w:right w:val="none" w:sz="0" w:space="0" w:color="auto"/>
                          </w:divBdr>
                          <w:divsChild>
                            <w:div w:id="1244142539">
                              <w:marLeft w:val="0"/>
                              <w:marRight w:val="0"/>
                              <w:marTop w:val="0"/>
                              <w:marBottom w:val="0"/>
                              <w:divBdr>
                                <w:top w:val="none" w:sz="0" w:space="0" w:color="auto"/>
                                <w:left w:val="none" w:sz="0" w:space="0" w:color="auto"/>
                                <w:bottom w:val="none" w:sz="0" w:space="0" w:color="auto"/>
                                <w:right w:val="none" w:sz="0" w:space="0" w:color="auto"/>
                              </w:divBdr>
                              <w:divsChild>
                                <w:div w:id="1244142556">
                                  <w:marLeft w:val="0"/>
                                  <w:marRight w:val="0"/>
                                  <w:marTop w:val="0"/>
                                  <w:marBottom w:val="0"/>
                                  <w:divBdr>
                                    <w:top w:val="none" w:sz="0" w:space="0" w:color="auto"/>
                                    <w:left w:val="none" w:sz="0" w:space="0" w:color="auto"/>
                                    <w:bottom w:val="none" w:sz="0" w:space="0" w:color="auto"/>
                                    <w:right w:val="none" w:sz="0" w:space="0" w:color="auto"/>
                                  </w:divBdr>
                                  <w:divsChild>
                                    <w:div w:id="1244142546">
                                      <w:marLeft w:val="0"/>
                                      <w:marRight w:val="0"/>
                                      <w:marTop w:val="0"/>
                                      <w:marBottom w:val="0"/>
                                      <w:divBdr>
                                        <w:top w:val="single" w:sz="6" w:space="0" w:color="F5F5F5"/>
                                        <w:left w:val="single" w:sz="6" w:space="0" w:color="F5F5F5"/>
                                        <w:bottom w:val="single" w:sz="6" w:space="0" w:color="F5F5F5"/>
                                        <w:right w:val="single" w:sz="6" w:space="0" w:color="F5F5F5"/>
                                      </w:divBdr>
                                      <w:divsChild>
                                        <w:div w:id="1244142541">
                                          <w:marLeft w:val="0"/>
                                          <w:marRight w:val="0"/>
                                          <w:marTop w:val="0"/>
                                          <w:marBottom w:val="0"/>
                                          <w:divBdr>
                                            <w:top w:val="none" w:sz="0" w:space="0" w:color="auto"/>
                                            <w:left w:val="none" w:sz="0" w:space="0" w:color="auto"/>
                                            <w:bottom w:val="none" w:sz="0" w:space="0" w:color="auto"/>
                                            <w:right w:val="none" w:sz="0" w:space="0" w:color="auto"/>
                                          </w:divBdr>
                                          <w:divsChild>
                                            <w:div w:id="1244142536">
                                              <w:marLeft w:val="0"/>
                                              <w:marRight w:val="0"/>
                                              <w:marTop w:val="0"/>
                                              <w:marBottom w:val="0"/>
                                              <w:divBdr>
                                                <w:top w:val="none" w:sz="0" w:space="0" w:color="auto"/>
                                                <w:left w:val="none" w:sz="0" w:space="0" w:color="auto"/>
                                                <w:bottom w:val="none" w:sz="0" w:space="0" w:color="auto"/>
                                                <w:right w:val="none" w:sz="0" w:space="0" w:color="auto"/>
                                              </w:divBdr>
                                              <w:divsChild>
                                                <w:div w:id="1244142544">
                                                  <w:marLeft w:val="0"/>
                                                  <w:marRight w:val="0"/>
                                                  <w:marTop w:val="0"/>
                                                  <w:marBottom w:val="0"/>
                                                  <w:divBdr>
                                                    <w:top w:val="none" w:sz="0" w:space="0" w:color="auto"/>
                                                    <w:left w:val="none" w:sz="0" w:space="0" w:color="auto"/>
                                                    <w:bottom w:val="none" w:sz="0" w:space="0" w:color="auto"/>
                                                    <w:right w:val="none" w:sz="0" w:space="0" w:color="auto"/>
                                                  </w:divBdr>
                                                </w:div>
                                              </w:divsChild>
                                            </w:div>
                                            <w:div w:id="1244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553">
                                      <w:marLeft w:val="0"/>
                                      <w:marRight w:val="0"/>
                                      <w:marTop w:val="0"/>
                                      <w:marBottom w:val="45"/>
                                      <w:divBdr>
                                        <w:top w:val="none" w:sz="0" w:space="0" w:color="auto"/>
                                        <w:left w:val="none" w:sz="0" w:space="0" w:color="auto"/>
                                        <w:bottom w:val="none" w:sz="0" w:space="0" w:color="auto"/>
                                        <w:right w:val="none" w:sz="0" w:space="0" w:color="auto"/>
                                      </w:divBdr>
                                      <w:divsChild>
                                        <w:div w:id="1244142543">
                                          <w:marLeft w:val="0"/>
                                          <w:marRight w:val="0"/>
                                          <w:marTop w:val="0"/>
                                          <w:marBottom w:val="0"/>
                                          <w:divBdr>
                                            <w:top w:val="none" w:sz="0" w:space="0" w:color="auto"/>
                                            <w:left w:val="none" w:sz="0" w:space="0" w:color="auto"/>
                                            <w:bottom w:val="none" w:sz="0" w:space="0" w:color="auto"/>
                                            <w:right w:val="none" w:sz="0" w:space="0" w:color="auto"/>
                                          </w:divBdr>
                                          <w:divsChild>
                                            <w:div w:id="1244142549">
                                              <w:marLeft w:val="0"/>
                                              <w:marRight w:val="0"/>
                                              <w:marTop w:val="0"/>
                                              <w:marBottom w:val="0"/>
                                              <w:divBdr>
                                                <w:top w:val="none" w:sz="0" w:space="0" w:color="auto"/>
                                                <w:left w:val="none" w:sz="0" w:space="0" w:color="auto"/>
                                                <w:bottom w:val="none" w:sz="0" w:space="0" w:color="auto"/>
                                                <w:right w:val="none" w:sz="0" w:space="0" w:color="auto"/>
                                              </w:divBdr>
                                              <w:divsChild>
                                                <w:div w:id="12441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547">
                                          <w:marLeft w:val="0"/>
                                          <w:marRight w:val="0"/>
                                          <w:marTop w:val="0"/>
                                          <w:marBottom w:val="0"/>
                                          <w:divBdr>
                                            <w:top w:val="none" w:sz="0" w:space="0" w:color="auto"/>
                                            <w:left w:val="none" w:sz="0" w:space="0" w:color="auto"/>
                                            <w:bottom w:val="none" w:sz="0" w:space="0" w:color="auto"/>
                                            <w:right w:val="none" w:sz="0" w:space="0" w:color="auto"/>
                                          </w:divBdr>
                                          <w:divsChild>
                                            <w:div w:id="1244142557">
                                              <w:marLeft w:val="0"/>
                                              <w:marRight w:val="0"/>
                                              <w:marTop w:val="0"/>
                                              <w:marBottom w:val="0"/>
                                              <w:divBdr>
                                                <w:top w:val="none" w:sz="0" w:space="0" w:color="auto"/>
                                                <w:left w:val="none" w:sz="0" w:space="0" w:color="auto"/>
                                                <w:bottom w:val="none" w:sz="0" w:space="0" w:color="auto"/>
                                                <w:right w:val="none" w:sz="0" w:space="0" w:color="auto"/>
                                              </w:divBdr>
                                              <w:divsChild>
                                                <w:div w:id="12441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548">
                                          <w:marLeft w:val="0"/>
                                          <w:marRight w:val="0"/>
                                          <w:marTop w:val="0"/>
                                          <w:marBottom w:val="0"/>
                                          <w:divBdr>
                                            <w:top w:val="none" w:sz="0" w:space="0" w:color="auto"/>
                                            <w:left w:val="none" w:sz="0" w:space="0" w:color="auto"/>
                                            <w:bottom w:val="none" w:sz="0" w:space="0" w:color="auto"/>
                                            <w:right w:val="none" w:sz="0" w:space="0" w:color="auto"/>
                                          </w:divBdr>
                                          <w:divsChild>
                                            <w:div w:id="1244142545">
                                              <w:marLeft w:val="0"/>
                                              <w:marRight w:val="0"/>
                                              <w:marTop w:val="0"/>
                                              <w:marBottom w:val="0"/>
                                              <w:divBdr>
                                                <w:top w:val="none" w:sz="0" w:space="0" w:color="auto"/>
                                                <w:left w:val="none" w:sz="0" w:space="0" w:color="auto"/>
                                                <w:bottom w:val="none" w:sz="0" w:space="0" w:color="auto"/>
                                                <w:right w:val="none" w:sz="0" w:space="0" w:color="auto"/>
                                              </w:divBdr>
                                              <w:divsChild>
                                                <w:div w:id="12441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142560">
      <w:marLeft w:val="0"/>
      <w:marRight w:val="0"/>
      <w:marTop w:val="0"/>
      <w:marBottom w:val="0"/>
      <w:divBdr>
        <w:top w:val="none" w:sz="0" w:space="0" w:color="auto"/>
        <w:left w:val="none" w:sz="0" w:space="0" w:color="auto"/>
        <w:bottom w:val="none" w:sz="0" w:space="0" w:color="auto"/>
        <w:right w:val="none" w:sz="0" w:space="0" w:color="auto"/>
      </w:divBdr>
      <w:divsChild>
        <w:div w:id="12441425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44142563">
      <w:marLeft w:val="0"/>
      <w:marRight w:val="0"/>
      <w:marTop w:val="0"/>
      <w:marBottom w:val="0"/>
      <w:divBdr>
        <w:top w:val="none" w:sz="0" w:space="0" w:color="auto"/>
        <w:left w:val="none" w:sz="0" w:space="0" w:color="auto"/>
        <w:bottom w:val="none" w:sz="0" w:space="0" w:color="auto"/>
        <w:right w:val="none" w:sz="0" w:space="0" w:color="auto"/>
      </w:divBdr>
      <w:divsChild>
        <w:div w:id="1244142566">
          <w:marLeft w:val="0"/>
          <w:marRight w:val="0"/>
          <w:marTop w:val="0"/>
          <w:marBottom w:val="0"/>
          <w:divBdr>
            <w:top w:val="none" w:sz="0" w:space="0" w:color="auto"/>
            <w:left w:val="none" w:sz="0" w:space="0" w:color="auto"/>
            <w:bottom w:val="none" w:sz="0" w:space="0" w:color="auto"/>
            <w:right w:val="none" w:sz="0" w:space="0" w:color="auto"/>
          </w:divBdr>
          <w:divsChild>
            <w:div w:id="1244142561">
              <w:marLeft w:val="3225"/>
              <w:marRight w:val="0"/>
              <w:marTop w:val="0"/>
              <w:marBottom w:val="0"/>
              <w:divBdr>
                <w:top w:val="none" w:sz="0" w:space="0" w:color="auto"/>
                <w:left w:val="none" w:sz="0" w:space="0" w:color="auto"/>
                <w:bottom w:val="none" w:sz="0" w:space="0" w:color="auto"/>
                <w:right w:val="none" w:sz="0" w:space="0" w:color="auto"/>
              </w:divBdr>
              <w:divsChild>
                <w:div w:id="1244142562">
                  <w:marLeft w:val="90"/>
                  <w:marRight w:val="0"/>
                  <w:marTop w:val="0"/>
                  <w:marBottom w:val="0"/>
                  <w:divBdr>
                    <w:top w:val="single" w:sz="6" w:space="0" w:color="EEEEEE"/>
                    <w:left w:val="none" w:sz="0" w:space="0" w:color="auto"/>
                    <w:bottom w:val="none" w:sz="0" w:space="0" w:color="auto"/>
                    <w:right w:val="none" w:sz="0" w:space="0" w:color="auto"/>
                  </w:divBdr>
                  <w:divsChild>
                    <w:div w:id="1244142559">
                      <w:marLeft w:val="0"/>
                      <w:marRight w:val="0"/>
                      <w:marTop w:val="0"/>
                      <w:marBottom w:val="0"/>
                      <w:divBdr>
                        <w:top w:val="none" w:sz="0" w:space="0" w:color="auto"/>
                        <w:left w:val="none" w:sz="0" w:space="0" w:color="auto"/>
                        <w:bottom w:val="none" w:sz="0" w:space="0" w:color="auto"/>
                        <w:right w:val="none" w:sz="0" w:space="0" w:color="auto"/>
                      </w:divBdr>
                      <w:divsChild>
                        <w:div w:id="12441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llinn.ee" TargetMode="External"/><Relationship Id="rId3" Type="http://schemas.microsoft.com/office/2007/relationships/stylesWithEffects" Target="stylesWithEffects.xml"/><Relationship Id="rId7" Type="http://schemas.openxmlformats.org/officeDocument/2006/relationships/hyperlink" Target="http://www.haridu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3030</Characters>
  <Application>Microsoft Office Word</Application>
  <DocSecurity>0</DocSecurity>
  <Lines>25</Lines>
  <Paragraphs>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Tallinna Linnakantselei</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dc:creator>
  <cp:lastModifiedBy>Maja Abramič</cp:lastModifiedBy>
  <cp:revision>2</cp:revision>
  <cp:lastPrinted>2012-11-23T07:19:00Z</cp:lastPrinted>
  <dcterms:created xsi:type="dcterms:W3CDTF">2012-11-26T08:26:00Z</dcterms:created>
  <dcterms:modified xsi:type="dcterms:W3CDTF">2012-11-26T08:26:00Z</dcterms:modified>
</cp:coreProperties>
</file>