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ED" w:rsidRPr="004D42ED" w:rsidRDefault="004D42ED" w:rsidP="000B79AD">
      <w:pPr>
        <w:spacing w:after="0"/>
        <w:jc w:val="center"/>
        <w:rPr>
          <w:rStyle w:val="hps"/>
          <w:rFonts w:ascii="Arial" w:hAnsi="Arial" w:cs="Arial"/>
          <w:b/>
          <w:color w:val="222222"/>
          <w:lang w:val="en-US"/>
        </w:rPr>
      </w:pPr>
      <w:r w:rsidRPr="004D42ED">
        <w:rPr>
          <w:rStyle w:val="hps"/>
          <w:rFonts w:ascii="Arial" w:hAnsi="Arial" w:cs="Arial"/>
          <w:b/>
          <w:color w:val="222222"/>
          <w:lang w:val="en-US"/>
        </w:rPr>
        <w:t>Portugal</w:t>
      </w:r>
    </w:p>
    <w:p w:rsidR="004D42ED" w:rsidRPr="004D42ED" w:rsidRDefault="004D42ED" w:rsidP="000B79AD">
      <w:pPr>
        <w:spacing w:after="0"/>
        <w:jc w:val="center"/>
        <w:rPr>
          <w:rStyle w:val="hps"/>
          <w:rFonts w:ascii="Arial" w:hAnsi="Arial" w:cs="Arial"/>
          <w:b/>
          <w:color w:val="222222"/>
          <w:lang w:val="en-US"/>
        </w:rPr>
      </w:pPr>
    </w:p>
    <w:p w:rsidR="006A211B" w:rsidRPr="004D42ED" w:rsidRDefault="006A211B" w:rsidP="000B79AD">
      <w:pPr>
        <w:spacing w:after="0"/>
        <w:jc w:val="center"/>
        <w:rPr>
          <w:rStyle w:val="hps"/>
          <w:rFonts w:ascii="Arial" w:hAnsi="Arial" w:cs="Arial"/>
          <w:b/>
          <w:color w:val="222222"/>
          <w:lang w:val="en-US"/>
        </w:rPr>
      </w:pPr>
      <w:r w:rsidRPr="004D42ED">
        <w:rPr>
          <w:rStyle w:val="hps"/>
          <w:rFonts w:ascii="Arial" w:hAnsi="Arial" w:cs="Arial"/>
          <w:b/>
          <w:color w:val="222222"/>
          <w:lang w:val="en-US"/>
        </w:rPr>
        <w:t>Presentation of the Association of Parents and Guardians of the Basic School of Lousada (EB 2/3)</w:t>
      </w:r>
    </w:p>
    <w:p w:rsidR="006A211B" w:rsidRPr="004D42ED" w:rsidRDefault="006A211B" w:rsidP="000B79AD">
      <w:pPr>
        <w:spacing w:after="0"/>
        <w:rPr>
          <w:rStyle w:val="hps"/>
          <w:rFonts w:ascii="Arial" w:hAnsi="Arial" w:cs="Arial"/>
          <w:color w:val="222222"/>
          <w:lang w:val="en-US"/>
        </w:rPr>
      </w:pPr>
    </w:p>
    <w:p w:rsidR="00891457" w:rsidRPr="004D42ED" w:rsidRDefault="00BB7955" w:rsidP="000B79AD">
      <w:pPr>
        <w:spacing w:after="0"/>
        <w:rPr>
          <w:rFonts w:ascii="Arial" w:hAnsi="Arial" w:cs="Arial"/>
          <w:color w:val="222222"/>
          <w:lang w:val="en-US"/>
        </w:rPr>
      </w:pPr>
      <w:r w:rsidRPr="004D42ED">
        <w:rPr>
          <w:rStyle w:val="hps"/>
          <w:rFonts w:ascii="Arial" w:hAnsi="Arial" w:cs="Arial"/>
          <w:color w:val="222222"/>
          <w:lang w:val="en-US"/>
        </w:rPr>
        <w:t>The Association of Parents</w:t>
      </w:r>
      <w:r w:rsidRPr="004D42ED">
        <w:rPr>
          <w:rStyle w:val="shorttext"/>
          <w:rFonts w:ascii="Arial" w:hAnsi="Arial" w:cs="Arial"/>
          <w:color w:val="222222"/>
          <w:lang w:val="en-US"/>
        </w:rPr>
        <w:t xml:space="preserve"> </w:t>
      </w:r>
      <w:r w:rsidRPr="004D42ED">
        <w:rPr>
          <w:rStyle w:val="hps"/>
          <w:rFonts w:ascii="Arial" w:hAnsi="Arial" w:cs="Arial"/>
          <w:color w:val="222222"/>
          <w:lang w:val="en-US"/>
        </w:rPr>
        <w:t xml:space="preserve">and Guardians </w:t>
      </w:r>
      <w:r w:rsidR="006A211B" w:rsidRPr="004D42ED">
        <w:rPr>
          <w:rStyle w:val="hps"/>
          <w:rFonts w:ascii="Arial" w:hAnsi="Arial" w:cs="Arial"/>
          <w:color w:val="222222"/>
          <w:lang w:val="en-US"/>
        </w:rPr>
        <w:t>of the Basic School of Lousada</w:t>
      </w:r>
      <w:r w:rsidRPr="004D42ED">
        <w:rPr>
          <w:rStyle w:val="hps"/>
          <w:rFonts w:ascii="Arial" w:hAnsi="Arial" w:cs="Arial"/>
          <w:color w:val="222222"/>
          <w:lang w:val="en-US"/>
        </w:rPr>
        <w:t xml:space="preserve"> </w:t>
      </w:r>
      <w:r w:rsidR="006A211B" w:rsidRPr="004D42ED">
        <w:rPr>
          <w:rStyle w:val="hps"/>
          <w:rFonts w:ascii="Arial" w:hAnsi="Arial" w:cs="Arial"/>
          <w:color w:val="222222"/>
          <w:lang w:val="en-US"/>
        </w:rPr>
        <w:t>(</w:t>
      </w:r>
      <w:r w:rsidRPr="004D42ED">
        <w:rPr>
          <w:rStyle w:val="hps"/>
          <w:rFonts w:ascii="Arial" w:hAnsi="Arial" w:cs="Arial"/>
          <w:color w:val="222222"/>
          <w:lang w:val="en-US"/>
        </w:rPr>
        <w:t>EB 2/3</w:t>
      </w:r>
      <w:r w:rsidR="006A211B" w:rsidRPr="004D42ED">
        <w:rPr>
          <w:rStyle w:val="hps"/>
          <w:rFonts w:ascii="Arial" w:hAnsi="Arial" w:cs="Arial"/>
          <w:color w:val="222222"/>
          <w:lang w:val="en-US"/>
        </w:rPr>
        <w:t>),</w:t>
      </w:r>
      <w:r w:rsidRPr="004D42ED">
        <w:rPr>
          <w:rStyle w:val="hps"/>
          <w:rFonts w:ascii="Arial" w:hAnsi="Arial" w:cs="Arial"/>
          <w:color w:val="222222"/>
          <w:lang w:val="en-US"/>
        </w:rPr>
        <w:t xml:space="preserve"> brings together</w:t>
      </w:r>
      <w:r w:rsidRPr="004D42ED">
        <w:rPr>
          <w:rFonts w:ascii="Arial" w:hAnsi="Arial" w:cs="Arial"/>
          <w:color w:val="222222"/>
          <w:lang w:val="en-US"/>
        </w:rPr>
        <w:t xml:space="preserve"> </w:t>
      </w:r>
      <w:r w:rsidRPr="004D42ED">
        <w:rPr>
          <w:rStyle w:val="hps"/>
          <w:rFonts w:ascii="Arial" w:hAnsi="Arial" w:cs="Arial"/>
          <w:color w:val="222222"/>
          <w:lang w:val="en-US"/>
        </w:rPr>
        <w:t>and represents</w:t>
      </w:r>
      <w:r w:rsidRPr="004D42ED">
        <w:rPr>
          <w:rFonts w:ascii="Arial" w:hAnsi="Arial" w:cs="Arial"/>
          <w:color w:val="222222"/>
          <w:lang w:val="en-US"/>
        </w:rPr>
        <w:t xml:space="preserve"> </w:t>
      </w:r>
      <w:r w:rsidR="007F4DD9" w:rsidRPr="004D42ED">
        <w:rPr>
          <w:rStyle w:val="hps"/>
          <w:rFonts w:ascii="Arial" w:hAnsi="Arial" w:cs="Arial"/>
          <w:color w:val="222222"/>
          <w:lang w:val="en-US"/>
        </w:rPr>
        <w:t>p</w:t>
      </w:r>
      <w:r w:rsidRPr="004D42ED">
        <w:rPr>
          <w:rStyle w:val="hps"/>
          <w:rFonts w:ascii="Arial" w:hAnsi="Arial" w:cs="Arial"/>
          <w:color w:val="222222"/>
          <w:lang w:val="en-US"/>
        </w:rPr>
        <w:t>arents</w:t>
      </w:r>
      <w:r w:rsidRPr="004D42ED">
        <w:rPr>
          <w:rFonts w:ascii="Arial" w:hAnsi="Arial" w:cs="Arial"/>
          <w:color w:val="222222"/>
          <w:lang w:val="en-US"/>
        </w:rPr>
        <w:t xml:space="preserve"> </w:t>
      </w:r>
      <w:r w:rsidR="007F4DD9" w:rsidRPr="004D42ED">
        <w:rPr>
          <w:rStyle w:val="hps"/>
          <w:rFonts w:ascii="Arial" w:hAnsi="Arial" w:cs="Arial"/>
          <w:color w:val="222222"/>
          <w:lang w:val="en-US"/>
        </w:rPr>
        <w:t>and g</w:t>
      </w:r>
      <w:r w:rsidRPr="004D42ED">
        <w:rPr>
          <w:rStyle w:val="hps"/>
          <w:rFonts w:ascii="Arial" w:hAnsi="Arial" w:cs="Arial"/>
          <w:color w:val="222222"/>
          <w:lang w:val="en-US"/>
        </w:rPr>
        <w:t>uardians</w:t>
      </w:r>
      <w:r w:rsidR="006A211B" w:rsidRPr="004D42ED">
        <w:rPr>
          <w:rStyle w:val="hps"/>
          <w:rFonts w:ascii="Arial" w:hAnsi="Arial" w:cs="Arial"/>
          <w:color w:val="222222"/>
          <w:lang w:val="en-US"/>
        </w:rPr>
        <w:t xml:space="preserve"> of</w:t>
      </w:r>
      <w:r w:rsidR="007F4DD9" w:rsidRPr="004D42ED">
        <w:rPr>
          <w:rStyle w:val="hps"/>
          <w:rFonts w:ascii="Arial" w:hAnsi="Arial" w:cs="Arial"/>
          <w:color w:val="222222"/>
          <w:lang w:val="en-US"/>
        </w:rPr>
        <w:t xml:space="preserve"> that</w:t>
      </w:r>
      <w:r w:rsidRPr="004D42ED">
        <w:rPr>
          <w:rStyle w:val="hps"/>
          <w:rFonts w:ascii="Arial" w:hAnsi="Arial" w:cs="Arial"/>
          <w:color w:val="222222"/>
          <w:lang w:val="en-US"/>
        </w:rPr>
        <w:t xml:space="preserve"> school. It is a</w:t>
      </w:r>
      <w:r w:rsidRPr="004D42ED">
        <w:rPr>
          <w:rFonts w:ascii="Arial" w:hAnsi="Arial" w:cs="Arial"/>
          <w:color w:val="222222"/>
          <w:lang w:val="en-US"/>
        </w:rPr>
        <w:t xml:space="preserve"> </w:t>
      </w:r>
      <w:r w:rsidRPr="004D42ED">
        <w:rPr>
          <w:rStyle w:val="hps"/>
          <w:rFonts w:ascii="Arial" w:hAnsi="Arial" w:cs="Arial"/>
          <w:color w:val="222222"/>
          <w:lang w:val="en-US"/>
        </w:rPr>
        <w:t>nonprofit institution with an indefinite period</w:t>
      </w:r>
      <w:r w:rsidRPr="004D42ED">
        <w:rPr>
          <w:rFonts w:ascii="Arial" w:hAnsi="Arial" w:cs="Arial"/>
          <w:color w:val="222222"/>
          <w:lang w:val="en-US"/>
        </w:rPr>
        <w:t xml:space="preserve"> of function</w:t>
      </w:r>
      <w:r w:rsidR="006A211B" w:rsidRPr="004D42ED">
        <w:rPr>
          <w:rFonts w:ascii="Arial" w:hAnsi="Arial" w:cs="Arial"/>
          <w:color w:val="222222"/>
          <w:lang w:val="en-US"/>
        </w:rPr>
        <w:t>ing</w:t>
      </w:r>
      <w:r w:rsidRPr="004D42ED">
        <w:rPr>
          <w:rFonts w:ascii="Arial" w:hAnsi="Arial" w:cs="Arial"/>
          <w:color w:val="222222"/>
          <w:lang w:val="en-US"/>
        </w:rPr>
        <w:t>.</w:t>
      </w:r>
    </w:p>
    <w:p w:rsidR="00BB7955" w:rsidRPr="004D42ED" w:rsidRDefault="00BB7955" w:rsidP="000B79AD">
      <w:pPr>
        <w:spacing w:after="0"/>
        <w:rPr>
          <w:rStyle w:val="hps"/>
          <w:rFonts w:ascii="Arial" w:hAnsi="Arial" w:cs="Arial"/>
          <w:color w:val="222222"/>
          <w:lang w:val="en-US"/>
        </w:rPr>
      </w:pPr>
      <w:r w:rsidRPr="004D42ED">
        <w:rPr>
          <w:rStyle w:val="hps"/>
          <w:rFonts w:ascii="Arial" w:hAnsi="Arial" w:cs="Arial"/>
          <w:color w:val="222222"/>
          <w:lang w:val="en-US"/>
        </w:rPr>
        <w:t>The purposes</w:t>
      </w:r>
      <w:r w:rsidRPr="004D42ED">
        <w:rPr>
          <w:rFonts w:ascii="Arial" w:hAnsi="Arial" w:cs="Arial"/>
          <w:color w:val="222222"/>
          <w:lang w:val="en-US"/>
        </w:rPr>
        <w:t xml:space="preserve"> </w:t>
      </w:r>
      <w:r w:rsidR="007F4DD9" w:rsidRPr="004D42ED">
        <w:rPr>
          <w:rStyle w:val="hps"/>
          <w:rFonts w:ascii="Arial" w:hAnsi="Arial" w:cs="Arial"/>
          <w:color w:val="222222"/>
          <w:lang w:val="en-US"/>
        </w:rPr>
        <w:t>of the a</w:t>
      </w:r>
      <w:r w:rsidRPr="004D42ED">
        <w:rPr>
          <w:rStyle w:val="hps"/>
          <w:rFonts w:ascii="Arial" w:hAnsi="Arial" w:cs="Arial"/>
          <w:color w:val="222222"/>
          <w:lang w:val="en-US"/>
        </w:rPr>
        <w:t>ssociation</w:t>
      </w:r>
      <w:r w:rsidRPr="004D42ED">
        <w:rPr>
          <w:rFonts w:ascii="Arial" w:hAnsi="Arial" w:cs="Arial"/>
          <w:color w:val="222222"/>
          <w:lang w:val="en-US"/>
        </w:rPr>
        <w:t xml:space="preserve"> </w:t>
      </w:r>
      <w:r w:rsidRPr="004D42ED">
        <w:rPr>
          <w:rStyle w:val="hps"/>
          <w:rFonts w:ascii="Arial" w:hAnsi="Arial" w:cs="Arial"/>
          <w:color w:val="222222"/>
          <w:lang w:val="en-US"/>
        </w:rPr>
        <w:t>are:</w:t>
      </w:r>
    </w:p>
    <w:p w:rsidR="00BB7955" w:rsidRPr="004D42ED" w:rsidRDefault="00BB7955" w:rsidP="000B79AD">
      <w:pPr>
        <w:pStyle w:val="ListParagraph"/>
        <w:numPr>
          <w:ilvl w:val="0"/>
          <w:numId w:val="1"/>
        </w:numPr>
        <w:spacing w:after="0"/>
        <w:rPr>
          <w:rStyle w:val="hps"/>
          <w:rFonts w:ascii="Arial" w:hAnsi="Arial" w:cs="Arial"/>
          <w:lang w:val="en-US"/>
        </w:rPr>
      </w:pPr>
      <w:r w:rsidRPr="004D42ED">
        <w:rPr>
          <w:rStyle w:val="hps"/>
          <w:rFonts w:ascii="Arial" w:hAnsi="Arial" w:cs="Arial"/>
          <w:color w:val="222222"/>
          <w:lang w:val="en-US"/>
        </w:rPr>
        <w:t>Contribute</w:t>
      </w:r>
      <w:r w:rsidRPr="004D42ED">
        <w:rPr>
          <w:rFonts w:ascii="Arial" w:hAnsi="Arial" w:cs="Arial"/>
          <w:color w:val="222222"/>
          <w:lang w:val="en-US"/>
        </w:rPr>
        <w:t xml:space="preserve">, </w:t>
      </w:r>
      <w:r w:rsidRPr="004D42ED">
        <w:rPr>
          <w:rStyle w:val="hps"/>
          <w:rFonts w:ascii="Arial" w:hAnsi="Arial" w:cs="Arial"/>
          <w:color w:val="222222"/>
          <w:lang w:val="en-US"/>
        </w:rPr>
        <w:t>by all</w:t>
      </w:r>
      <w:r w:rsidRPr="004D42ED">
        <w:rPr>
          <w:rFonts w:ascii="Arial" w:hAnsi="Arial" w:cs="Arial"/>
          <w:color w:val="222222"/>
          <w:lang w:val="en-US"/>
        </w:rPr>
        <w:t xml:space="preserve"> </w:t>
      </w:r>
      <w:r w:rsidRPr="004D42ED">
        <w:rPr>
          <w:rStyle w:val="hps"/>
          <w:rFonts w:ascii="Arial" w:hAnsi="Arial" w:cs="Arial"/>
          <w:color w:val="222222"/>
          <w:lang w:val="en-US"/>
        </w:rPr>
        <w:t>means in their power</w:t>
      </w:r>
      <w:r w:rsidRPr="004D42ED">
        <w:rPr>
          <w:rFonts w:ascii="Arial" w:hAnsi="Arial" w:cs="Arial"/>
          <w:color w:val="222222"/>
          <w:lang w:val="en-US"/>
        </w:rPr>
        <w:t xml:space="preserve">, </w:t>
      </w:r>
      <w:r w:rsidRPr="004D42ED">
        <w:rPr>
          <w:rStyle w:val="hps"/>
          <w:rFonts w:ascii="Arial" w:hAnsi="Arial" w:cs="Arial"/>
          <w:color w:val="222222"/>
          <w:lang w:val="en-US"/>
        </w:rPr>
        <w:t>so that parents</w:t>
      </w:r>
      <w:r w:rsidRPr="004D42ED">
        <w:rPr>
          <w:rFonts w:ascii="Arial" w:hAnsi="Arial" w:cs="Arial"/>
          <w:color w:val="222222"/>
          <w:lang w:val="en-US"/>
        </w:rPr>
        <w:t xml:space="preserve"> </w:t>
      </w:r>
      <w:r w:rsidRPr="004D42ED">
        <w:rPr>
          <w:rStyle w:val="hps"/>
          <w:rFonts w:ascii="Arial" w:hAnsi="Arial" w:cs="Arial"/>
          <w:color w:val="222222"/>
          <w:lang w:val="en-US"/>
        </w:rPr>
        <w:t>and guardians</w:t>
      </w:r>
      <w:r w:rsidRPr="004D42ED">
        <w:rPr>
          <w:rFonts w:ascii="Arial" w:hAnsi="Arial" w:cs="Arial"/>
          <w:color w:val="222222"/>
          <w:lang w:val="en-US"/>
        </w:rPr>
        <w:t xml:space="preserve"> </w:t>
      </w:r>
      <w:r w:rsidRPr="004D42ED">
        <w:rPr>
          <w:rStyle w:val="hps"/>
          <w:rFonts w:ascii="Arial" w:hAnsi="Arial" w:cs="Arial"/>
          <w:color w:val="222222"/>
          <w:lang w:val="en-US"/>
        </w:rPr>
        <w:t>can</w:t>
      </w:r>
      <w:r w:rsidRPr="004D42ED">
        <w:rPr>
          <w:rFonts w:ascii="Arial" w:hAnsi="Arial" w:cs="Arial"/>
          <w:color w:val="222222"/>
          <w:lang w:val="en-US"/>
        </w:rPr>
        <w:t xml:space="preserve"> </w:t>
      </w:r>
      <w:r w:rsidR="00E13778" w:rsidRPr="004D42ED">
        <w:rPr>
          <w:rStyle w:val="hps"/>
          <w:rFonts w:ascii="Arial" w:hAnsi="Arial" w:cs="Arial"/>
          <w:color w:val="222222"/>
          <w:lang w:val="en-US"/>
        </w:rPr>
        <w:t>fully accomplish</w:t>
      </w:r>
      <w:r w:rsidRPr="004D42ED">
        <w:rPr>
          <w:rFonts w:ascii="Arial" w:hAnsi="Arial" w:cs="Arial"/>
          <w:color w:val="222222"/>
          <w:lang w:val="en-US"/>
        </w:rPr>
        <w:t xml:space="preserve"> their</w:t>
      </w:r>
      <w:r w:rsidRPr="004D42ED">
        <w:rPr>
          <w:rStyle w:val="hps"/>
          <w:rFonts w:ascii="Arial" w:hAnsi="Arial" w:cs="Arial"/>
          <w:color w:val="222222"/>
          <w:lang w:val="en-US"/>
        </w:rPr>
        <w:t xml:space="preserve"> mission of</w:t>
      </w:r>
      <w:r w:rsidRPr="004D42ED">
        <w:rPr>
          <w:rFonts w:ascii="Arial" w:hAnsi="Arial" w:cs="Arial"/>
          <w:color w:val="222222"/>
          <w:lang w:val="en-US"/>
        </w:rPr>
        <w:t xml:space="preserve"> </w:t>
      </w:r>
      <w:r w:rsidRPr="004D42ED">
        <w:rPr>
          <w:rStyle w:val="hps"/>
          <w:rFonts w:ascii="Arial" w:hAnsi="Arial" w:cs="Arial"/>
          <w:color w:val="222222"/>
          <w:lang w:val="en-US"/>
        </w:rPr>
        <w:t>educators;</w:t>
      </w:r>
    </w:p>
    <w:p w:rsidR="00BB7955" w:rsidRPr="004D42ED" w:rsidRDefault="00BB7955" w:rsidP="000B79AD">
      <w:pPr>
        <w:pStyle w:val="ListParagraph"/>
        <w:numPr>
          <w:ilvl w:val="0"/>
          <w:numId w:val="1"/>
        </w:numPr>
        <w:spacing w:after="0"/>
        <w:rPr>
          <w:rStyle w:val="hps"/>
          <w:rFonts w:ascii="Arial" w:hAnsi="Arial" w:cs="Arial"/>
          <w:lang w:val="en-US"/>
        </w:rPr>
      </w:pPr>
      <w:r w:rsidRPr="004D42ED">
        <w:rPr>
          <w:rStyle w:val="hps"/>
          <w:rFonts w:ascii="Arial" w:hAnsi="Arial" w:cs="Arial"/>
          <w:color w:val="222222"/>
          <w:lang w:val="en-US"/>
        </w:rPr>
        <w:t>Contribute to</w:t>
      </w:r>
      <w:r w:rsidRPr="004D42ED">
        <w:rPr>
          <w:rFonts w:ascii="Arial" w:hAnsi="Arial" w:cs="Arial"/>
          <w:color w:val="222222"/>
          <w:lang w:val="en-US"/>
        </w:rPr>
        <w:t xml:space="preserve"> </w:t>
      </w:r>
      <w:r w:rsidRPr="004D42ED">
        <w:rPr>
          <w:rStyle w:val="hps"/>
          <w:rFonts w:ascii="Arial" w:hAnsi="Arial" w:cs="Arial"/>
          <w:color w:val="222222"/>
          <w:lang w:val="en-US"/>
        </w:rPr>
        <w:t>a balanced development of</w:t>
      </w:r>
      <w:r w:rsidRPr="004D42ED">
        <w:rPr>
          <w:rFonts w:ascii="Arial" w:hAnsi="Arial" w:cs="Arial"/>
          <w:color w:val="222222"/>
          <w:lang w:val="en-US"/>
        </w:rPr>
        <w:t xml:space="preserve"> </w:t>
      </w:r>
      <w:r w:rsidRPr="004D42ED">
        <w:rPr>
          <w:rStyle w:val="hps"/>
          <w:rFonts w:ascii="Arial" w:hAnsi="Arial" w:cs="Arial"/>
          <w:color w:val="222222"/>
          <w:lang w:val="en-US"/>
        </w:rPr>
        <w:t>the student's personality;</w:t>
      </w:r>
    </w:p>
    <w:p w:rsidR="00BB7955" w:rsidRPr="004D42ED" w:rsidRDefault="00BB7955" w:rsidP="000B79AD">
      <w:pPr>
        <w:pStyle w:val="ListParagraph"/>
        <w:numPr>
          <w:ilvl w:val="0"/>
          <w:numId w:val="1"/>
        </w:numPr>
        <w:spacing w:after="0"/>
        <w:rPr>
          <w:rStyle w:val="hps"/>
          <w:rFonts w:ascii="Arial" w:hAnsi="Arial" w:cs="Arial"/>
          <w:lang w:val="en-US"/>
        </w:rPr>
      </w:pPr>
      <w:r w:rsidRPr="004D42ED">
        <w:rPr>
          <w:rStyle w:val="hps"/>
          <w:rFonts w:ascii="Arial" w:hAnsi="Arial" w:cs="Arial"/>
          <w:color w:val="222222"/>
          <w:lang w:val="en-US"/>
        </w:rPr>
        <w:t>Promote</w:t>
      </w:r>
      <w:r w:rsidRPr="004D42ED">
        <w:rPr>
          <w:rFonts w:ascii="Arial" w:hAnsi="Arial" w:cs="Arial"/>
          <w:color w:val="222222"/>
          <w:lang w:val="en-US"/>
        </w:rPr>
        <w:t xml:space="preserve"> </w:t>
      </w:r>
      <w:r w:rsidRPr="004D42ED">
        <w:rPr>
          <w:rStyle w:val="hps"/>
          <w:rFonts w:ascii="Arial" w:hAnsi="Arial" w:cs="Arial"/>
          <w:color w:val="222222"/>
          <w:lang w:val="en-US"/>
        </w:rPr>
        <w:t>an education policy that respects</w:t>
      </w:r>
      <w:r w:rsidRPr="004D42ED">
        <w:rPr>
          <w:rFonts w:ascii="Arial" w:hAnsi="Arial" w:cs="Arial"/>
          <w:color w:val="222222"/>
          <w:lang w:val="en-US"/>
        </w:rPr>
        <w:t xml:space="preserve"> </w:t>
      </w:r>
      <w:r w:rsidRPr="004D42ED">
        <w:rPr>
          <w:rStyle w:val="hps"/>
          <w:rFonts w:ascii="Arial" w:hAnsi="Arial" w:cs="Arial"/>
          <w:color w:val="222222"/>
          <w:lang w:val="en-US"/>
        </w:rPr>
        <w:t>the fundamental values</w:t>
      </w:r>
      <w:r w:rsidRPr="004D42ED">
        <w:rPr>
          <w:rFonts w:ascii="Arial" w:hAnsi="Arial" w:cs="Arial"/>
          <w:color w:val="222222"/>
          <w:lang w:val="en-US"/>
        </w:rPr>
        <w:t xml:space="preserve"> </w:t>
      </w:r>
      <w:r w:rsidRPr="004D42ED">
        <w:rPr>
          <w:rStyle w:val="hps"/>
          <w:rFonts w:ascii="Arial" w:hAnsi="Arial" w:cs="Arial"/>
          <w:color w:val="222222"/>
          <w:lang w:val="en-US"/>
        </w:rPr>
        <w:t xml:space="preserve">​​of the human </w:t>
      </w:r>
      <w:r w:rsidR="00904D21" w:rsidRPr="004D42ED">
        <w:rPr>
          <w:rStyle w:val="hps"/>
          <w:rFonts w:ascii="Arial" w:hAnsi="Arial" w:cs="Arial"/>
          <w:color w:val="222222"/>
          <w:lang w:val="en-US"/>
        </w:rPr>
        <w:t>being;</w:t>
      </w:r>
    </w:p>
    <w:p w:rsidR="00904D21" w:rsidRPr="004D42ED" w:rsidRDefault="00904D21" w:rsidP="000B79AD">
      <w:pPr>
        <w:pStyle w:val="ListParagraph"/>
        <w:numPr>
          <w:ilvl w:val="0"/>
          <w:numId w:val="1"/>
        </w:numPr>
        <w:spacing w:after="0"/>
        <w:rPr>
          <w:rStyle w:val="hps"/>
          <w:rFonts w:ascii="Arial" w:hAnsi="Arial" w:cs="Arial"/>
          <w:lang w:val="en-US"/>
        </w:rPr>
      </w:pPr>
      <w:r w:rsidRPr="004D42ED">
        <w:rPr>
          <w:rStyle w:val="hps"/>
          <w:rFonts w:ascii="Arial" w:hAnsi="Arial" w:cs="Arial"/>
          <w:color w:val="222222"/>
          <w:lang w:val="en-US"/>
        </w:rPr>
        <w:t>Collaborate</w:t>
      </w:r>
      <w:r w:rsidRPr="004D42ED">
        <w:rPr>
          <w:rFonts w:ascii="Arial" w:hAnsi="Arial" w:cs="Arial"/>
          <w:color w:val="222222"/>
          <w:lang w:val="en-US"/>
        </w:rPr>
        <w:t xml:space="preserve"> </w:t>
      </w:r>
      <w:r w:rsidRPr="004D42ED">
        <w:rPr>
          <w:rStyle w:val="hps"/>
          <w:rFonts w:ascii="Arial" w:hAnsi="Arial" w:cs="Arial"/>
          <w:color w:val="222222"/>
          <w:lang w:val="en-US"/>
        </w:rPr>
        <w:t>with the direction</w:t>
      </w:r>
      <w:r w:rsidRPr="004D42ED">
        <w:rPr>
          <w:rFonts w:ascii="Arial" w:hAnsi="Arial" w:cs="Arial"/>
          <w:color w:val="222222"/>
          <w:lang w:val="en-US"/>
        </w:rPr>
        <w:t xml:space="preserve"> </w:t>
      </w:r>
      <w:r w:rsidRPr="004D42ED">
        <w:rPr>
          <w:rStyle w:val="hps"/>
          <w:rFonts w:ascii="Arial" w:hAnsi="Arial" w:cs="Arial"/>
          <w:color w:val="222222"/>
          <w:lang w:val="en-US"/>
        </w:rPr>
        <w:t>of the educational establishment</w:t>
      </w:r>
      <w:r w:rsidRPr="004D42ED">
        <w:rPr>
          <w:rFonts w:ascii="Arial" w:hAnsi="Arial" w:cs="Arial"/>
          <w:color w:val="222222"/>
          <w:lang w:val="en-US"/>
        </w:rPr>
        <w:t xml:space="preserve"> </w:t>
      </w:r>
      <w:r w:rsidRPr="004D42ED">
        <w:rPr>
          <w:rStyle w:val="hps"/>
          <w:rFonts w:ascii="Arial" w:hAnsi="Arial" w:cs="Arial"/>
          <w:color w:val="222222"/>
          <w:lang w:val="en-US"/>
        </w:rPr>
        <w:t>in order to fully</w:t>
      </w:r>
      <w:r w:rsidRPr="004D42ED">
        <w:rPr>
          <w:rFonts w:ascii="Arial" w:hAnsi="Arial" w:cs="Arial"/>
          <w:color w:val="222222"/>
          <w:lang w:val="en-US"/>
        </w:rPr>
        <w:t xml:space="preserve"> </w:t>
      </w:r>
      <w:r w:rsidRPr="004D42ED">
        <w:rPr>
          <w:rStyle w:val="hps"/>
          <w:rFonts w:ascii="Arial" w:hAnsi="Arial" w:cs="Arial"/>
          <w:color w:val="222222"/>
          <w:lang w:val="en-US"/>
        </w:rPr>
        <w:t>complete their</w:t>
      </w:r>
      <w:r w:rsidRPr="004D42ED">
        <w:rPr>
          <w:rFonts w:ascii="Arial" w:hAnsi="Arial" w:cs="Arial"/>
          <w:color w:val="222222"/>
          <w:lang w:val="en-US"/>
        </w:rPr>
        <w:t xml:space="preserve"> </w:t>
      </w:r>
      <w:r w:rsidRPr="004D42ED">
        <w:rPr>
          <w:rStyle w:val="hps"/>
          <w:rFonts w:ascii="Arial" w:hAnsi="Arial" w:cs="Arial"/>
          <w:color w:val="222222"/>
          <w:lang w:val="en-US"/>
        </w:rPr>
        <w:t>educational goals.</w:t>
      </w:r>
    </w:p>
    <w:p w:rsidR="00904D21" w:rsidRPr="004D42ED" w:rsidRDefault="007F4DD9" w:rsidP="000B79AD">
      <w:pPr>
        <w:spacing w:after="0"/>
        <w:rPr>
          <w:rFonts w:ascii="Arial" w:hAnsi="Arial" w:cs="Arial"/>
          <w:lang w:val="en-US"/>
        </w:rPr>
      </w:pPr>
      <w:r w:rsidRPr="004D42ED">
        <w:rPr>
          <w:rFonts w:ascii="Arial" w:hAnsi="Arial" w:cs="Arial"/>
          <w:lang w:val="en-US"/>
        </w:rPr>
        <w:t>It competes to this a</w:t>
      </w:r>
      <w:r w:rsidR="00904D21" w:rsidRPr="004D42ED">
        <w:rPr>
          <w:rFonts w:ascii="Arial" w:hAnsi="Arial" w:cs="Arial"/>
          <w:lang w:val="en-US"/>
        </w:rPr>
        <w:t>ssociation to:</w:t>
      </w:r>
    </w:p>
    <w:p w:rsidR="00904D21" w:rsidRPr="004D42ED" w:rsidRDefault="00904D21" w:rsidP="000B79AD">
      <w:pPr>
        <w:pStyle w:val="ListParagraph"/>
        <w:numPr>
          <w:ilvl w:val="0"/>
          <w:numId w:val="2"/>
        </w:numPr>
        <w:spacing w:after="0"/>
        <w:rPr>
          <w:rStyle w:val="hps"/>
          <w:rFonts w:ascii="Arial" w:hAnsi="Arial" w:cs="Arial"/>
          <w:lang w:val="en-US"/>
        </w:rPr>
      </w:pPr>
      <w:r w:rsidRPr="004D42ED">
        <w:rPr>
          <w:rStyle w:val="hps"/>
          <w:rFonts w:ascii="Arial" w:hAnsi="Arial" w:cs="Arial"/>
          <w:color w:val="222222"/>
          <w:lang w:val="en-US"/>
        </w:rPr>
        <w:t>Striv</w:t>
      </w:r>
      <w:r w:rsidR="00E13778" w:rsidRPr="004D42ED">
        <w:rPr>
          <w:rStyle w:val="hps"/>
          <w:rFonts w:ascii="Arial" w:hAnsi="Arial" w:cs="Arial"/>
          <w:color w:val="222222"/>
          <w:lang w:val="en-US"/>
        </w:rPr>
        <w:t>e</w:t>
      </w:r>
      <w:r w:rsidRPr="004D42ED">
        <w:rPr>
          <w:rFonts w:ascii="Arial" w:hAnsi="Arial" w:cs="Arial"/>
          <w:color w:val="222222"/>
          <w:lang w:val="en-US"/>
        </w:rPr>
        <w:t xml:space="preserve"> </w:t>
      </w:r>
      <w:r w:rsidRPr="004D42ED">
        <w:rPr>
          <w:rStyle w:val="hps"/>
          <w:rFonts w:ascii="Arial" w:hAnsi="Arial" w:cs="Arial"/>
          <w:color w:val="222222"/>
          <w:lang w:val="en-US"/>
        </w:rPr>
        <w:t>for</w:t>
      </w:r>
      <w:r w:rsidRPr="004D42ED">
        <w:rPr>
          <w:rFonts w:ascii="Arial" w:hAnsi="Arial" w:cs="Arial"/>
          <w:color w:val="222222"/>
          <w:lang w:val="en-US"/>
        </w:rPr>
        <w:t xml:space="preserve"> </w:t>
      </w:r>
      <w:r w:rsidRPr="004D42ED">
        <w:rPr>
          <w:rStyle w:val="hps"/>
          <w:rFonts w:ascii="Arial" w:hAnsi="Arial" w:cs="Arial"/>
          <w:color w:val="222222"/>
          <w:lang w:val="en-US"/>
        </w:rPr>
        <w:t>fair and</w:t>
      </w:r>
      <w:r w:rsidRPr="004D42ED">
        <w:rPr>
          <w:rFonts w:ascii="Arial" w:hAnsi="Arial" w:cs="Arial"/>
          <w:color w:val="222222"/>
          <w:lang w:val="en-US"/>
        </w:rPr>
        <w:t xml:space="preserve"> </w:t>
      </w:r>
      <w:r w:rsidRPr="004D42ED">
        <w:rPr>
          <w:rStyle w:val="hps"/>
          <w:rFonts w:ascii="Arial" w:hAnsi="Arial" w:cs="Arial"/>
          <w:color w:val="222222"/>
          <w:lang w:val="en-US"/>
        </w:rPr>
        <w:t>legitimate interests</w:t>
      </w:r>
      <w:r w:rsidRPr="004D42ED">
        <w:rPr>
          <w:rFonts w:ascii="Arial" w:hAnsi="Arial" w:cs="Arial"/>
          <w:color w:val="222222"/>
          <w:lang w:val="en-US"/>
        </w:rPr>
        <w:t xml:space="preserve"> </w:t>
      </w:r>
      <w:r w:rsidRPr="004D42ED">
        <w:rPr>
          <w:rStyle w:val="hps"/>
          <w:rFonts w:ascii="Arial" w:hAnsi="Arial" w:cs="Arial"/>
          <w:color w:val="222222"/>
          <w:lang w:val="en-US"/>
        </w:rPr>
        <w:t>of students in their</w:t>
      </w:r>
      <w:r w:rsidRPr="004D42ED">
        <w:rPr>
          <w:rFonts w:ascii="Arial" w:hAnsi="Arial" w:cs="Arial"/>
          <w:color w:val="222222"/>
          <w:lang w:val="en-US"/>
        </w:rPr>
        <w:t xml:space="preserve"> </w:t>
      </w:r>
      <w:r w:rsidRPr="004D42ED">
        <w:rPr>
          <w:rStyle w:val="hps"/>
          <w:rFonts w:ascii="Arial" w:hAnsi="Arial" w:cs="Arial"/>
          <w:color w:val="222222"/>
          <w:lang w:val="en-US"/>
        </w:rPr>
        <w:t>position related</w:t>
      </w:r>
      <w:r w:rsidRPr="004D42ED">
        <w:rPr>
          <w:rFonts w:ascii="Arial" w:hAnsi="Arial" w:cs="Arial"/>
          <w:color w:val="222222"/>
          <w:lang w:val="en-US"/>
        </w:rPr>
        <w:t xml:space="preserve"> </w:t>
      </w:r>
      <w:r w:rsidRPr="004D42ED">
        <w:rPr>
          <w:rStyle w:val="hps"/>
          <w:rFonts w:ascii="Arial" w:hAnsi="Arial" w:cs="Arial"/>
          <w:color w:val="222222"/>
          <w:lang w:val="en-US"/>
        </w:rPr>
        <w:t>to school</w:t>
      </w:r>
      <w:r w:rsidRPr="004D42ED">
        <w:rPr>
          <w:rFonts w:ascii="Arial" w:hAnsi="Arial" w:cs="Arial"/>
          <w:color w:val="222222"/>
          <w:lang w:val="en-US"/>
        </w:rPr>
        <w:t>,</w:t>
      </w:r>
      <w:r w:rsidRPr="004D42ED">
        <w:rPr>
          <w:rStyle w:val="hps"/>
          <w:rFonts w:ascii="Arial" w:hAnsi="Arial" w:cs="Arial"/>
          <w:color w:val="222222"/>
          <w:lang w:val="en-US"/>
        </w:rPr>
        <w:t xml:space="preserve"> education</w:t>
      </w:r>
      <w:r w:rsidRPr="004D42ED">
        <w:rPr>
          <w:rFonts w:ascii="Arial" w:hAnsi="Arial" w:cs="Arial"/>
          <w:color w:val="222222"/>
          <w:lang w:val="en-US"/>
        </w:rPr>
        <w:t xml:space="preserve"> </w:t>
      </w:r>
      <w:r w:rsidRPr="004D42ED">
        <w:rPr>
          <w:rStyle w:val="hps"/>
          <w:rFonts w:ascii="Arial" w:hAnsi="Arial" w:cs="Arial"/>
          <w:color w:val="222222"/>
          <w:lang w:val="en-US"/>
        </w:rPr>
        <w:t>and culture;</w:t>
      </w:r>
    </w:p>
    <w:p w:rsidR="00904D21" w:rsidRPr="004D42ED" w:rsidRDefault="00081C9D" w:rsidP="000B79AD">
      <w:pPr>
        <w:pStyle w:val="ListParagraph"/>
        <w:numPr>
          <w:ilvl w:val="0"/>
          <w:numId w:val="2"/>
        </w:numPr>
        <w:spacing w:after="0"/>
        <w:rPr>
          <w:rStyle w:val="hps"/>
          <w:rFonts w:ascii="Arial" w:hAnsi="Arial" w:cs="Arial"/>
          <w:lang w:val="en-US"/>
        </w:rPr>
      </w:pPr>
      <w:r w:rsidRPr="004D42ED">
        <w:rPr>
          <w:rStyle w:val="hps"/>
          <w:rFonts w:ascii="Arial" w:hAnsi="Arial" w:cs="Arial"/>
          <w:color w:val="222222"/>
          <w:lang w:val="en-US"/>
        </w:rPr>
        <w:t>Establish the</w:t>
      </w:r>
      <w:r w:rsidRPr="004D42ED">
        <w:rPr>
          <w:rFonts w:ascii="Arial" w:hAnsi="Arial" w:cs="Arial"/>
          <w:color w:val="222222"/>
          <w:lang w:val="en-US"/>
        </w:rPr>
        <w:t xml:space="preserve"> </w:t>
      </w:r>
      <w:r w:rsidRPr="004D42ED">
        <w:rPr>
          <w:rStyle w:val="hps"/>
          <w:rFonts w:ascii="Arial" w:hAnsi="Arial" w:cs="Arial"/>
          <w:color w:val="222222"/>
          <w:lang w:val="en-US"/>
        </w:rPr>
        <w:t>necessary dialogue</w:t>
      </w:r>
      <w:r w:rsidR="007F4DD9" w:rsidRPr="004D42ED">
        <w:rPr>
          <w:rFonts w:ascii="Arial" w:hAnsi="Arial" w:cs="Arial"/>
          <w:color w:val="222222"/>
          <w:lang w:val="en-US"/>
        </w:rPr>
        <w:t xml:space="preserve"> </w:t>
      </w:r>
      <w:r w:rsidRPr="004D42ED">
        <w:rPr>
          <w:rStyle w:val="hps"/>
          <w:rFonts w:ascii="Arial" w:hAnsi="Arial" w:cs="Arial"/>
          <w:color w:val="222222"/>
          <w:lang w:val="en-US"/>
        </w:rPr>
        <w:t>for</w:t>
      </w:r>
      <w:r w:rsidRPr="004D42ED">
        <w:rPr>
          <w:rFonts w:ascii="Arial" w:hAnsi="Arial" w:cs="Arial"/>
          <w:color w:val="222222"/>
          <w:lang w:val="en-US"/>
        </w:rPr>
        <w:t xml:space="preserve"> </w:t>
      </w:r>
      <w:r w:rsidRPr="004D42ED">
        <w:rPr>
          <w:rStyle w:val="hps"/>
          <w:rFonts w:ascii="Arial" w:hAnsi="Arial" w:cs="Arial"/>
          <w:color w:val="222222"/>
          <w:lang w:val="en-US"/>
        </w:rPr>
        <w:t>mutual understanding</w:t>
      </w:r>
      <w:r w:rsidRPr="004D42ED">
        <w:rPr>
          <w:rFonts w:ascii="Arial" w:hAnsi="Arial" w:cs="Arial"/>
          <w:color w:val="222222"/>
          <w:lang w:val="en-US"/>
        </w:rPr>
        <w:t xml:space="preserve"> </w:t>
      </w:r>
      <w:r w:rsidRPr="004D42ED">
        <w:rPr>
          <w:rStyle w:val="hps"/>
          <w:rFonts w:ascii="Arial" w:hAnsi="Arial" w:cs="Arial"/>
          <w:color w:val="222222"/>
          <w:lang w:val="en-US"/>
        </w:rPr>
        <w:t>and collaboration</w:t>
      </w:r>
      <w:r w:rsidRPr="004D42ED">
        <w:rPr>
          <w:rFonts w:ascii="Arial" w:hAnsi="Arial" w:cs="Arial"/>
          <w:color w:val="222222"/>
          <w:lang w:val="en-US"/>
        </w:rPr>
        <w:t xml:space="preserve"> </w:t>
      </w:r>
      <w:r w:rsidRPr="004D42ED">
        <w:rPr>
          <w:rStyle w:val="hps"/>
          <w:rFonts w:ascii="Arial" w:hAnsi="Arial" w:cs="Arial"/>
          <w:color w:val="222222"/>
          <w:lang w:val="en-US"/>
        </w:rPr>
        <w:t>among all members</w:t>
      </w:r>
      <w:r w:rsidRPr="004D42ED">
        <w:rPr>
          <w:rFonts w:ascii="Arial" w:hAnsi="Arial" w:cs="Arial"/>
          <w:color w:val="222222"/>
          <w:lang w:val="en-US"/>
        </w:rPr>
        <w:t xml:space="preserve"> </w:t>
      </w:r>
      <w:r w:rsidRPr="004D42ED">
        <w:rPr>
          <w:rStyle w:val="hps"/>
          <w:rFonts w:ascii="Arial" w:hAnsi="Arial" w:cs="Arial"/>
          <w:color w:val="222222"/>
          <w:lang w:val="en-US"/>
        </w:rPr>
        <w:t>of the school;</w:t>
      </w:r>
    </w:p>
    <w:p w:rsidR="00081C9D" w:rsidRPr="004D42ED" w:rsidRDefault="00081C9D" w:rsidP="000B79AD">
      <w:pPr>
        <w:pStyle w:val="ListParagraph"/>
        <w:numPr>
          <w:ilvl w:val="0"/>
          <w:numId w:val="2"/>
        </w:numPr>
        <w:spacing w:after="0"/>
        <w:rPr>
          <w:rStyle w:val="hps"/>
          <w:rFonts w:ascii="Arial" w:hAnsi="Arial" w:cs="Arial"/>
          <w:lang w:val="en-US"/>
        </w:rPr>
      </w:pPr>
      <w:r w:rsidRPr="004D42ED">
        <w:rPr>
          <w:rStyle w:val="hps"/>
          <w:rFonts w:ascii="Arial" w:hAnsi="Arial" w:cs="Arial"/>
          <w:color w:val="222222"/>
          <w:lang w:val="en-US"/>
        </w:rPr>
        <w:t>Promote and cooperate</w:t>
      </w:r>
      <w:r w:rsidRPr="004D42ED">
        <w:rPr>
          <w:rFonts w:ascii="Arial" w:hAnsi="Arial" w:cs="Arial"/>
          <w:color w:val="222222"/>
          <w:lang w:val="en-US"/>
        </w:rPr>
        <w:t xml:space="preserve"> </w:t>
      </w:r>
      <w:r w:rsidRPr="004D42ED">
        <w:rPr>
          <w:rStyle w:val="hps"/>
          <w:rFonts w:ascii="Arial" w:hAnsi="Arial" w:cs="Arial"/>
          <w:color w:val="222222"/>
          <w:lang w:val="en-US"/>
        </w:rPr>
        <w:t>in</w:t>
      </w:r>
      <w:r w:rsidRPr="004D42ED">
        <w:rPr>
          <w:rFonts w:ascii="Arial" w:hAnsi="Arial" w:cs="Arial"/>
          <w:color w:val="222222"/>
          <w:lang w:val="en-US"/>
        </w:rPr>
        <w:t xml:space="preserve"> </w:t>
      </w:r>
      <w:r w:rsidRPr="004D42ED">
        <w:rPr>
          <w:rStyle w:val="hps"/>
          <w:rFonts w:ascii="Arial" w:hAnsi="Arial" w:cs="Arial"/>
          <w:color w:val="222222"/>
          <w:lang w:val="en-US"/>
        </w:rPr>
        <w:t>school</w:t>
      </w:r>
      <w:r w:rsidRPr="004D42ED">
        <w:rPr>
          <w:rFonts w:ascii="Arial" w:hAnsi="Arial" w:cs="Arial"/>
          <w:color w:val="222222"/>
          <w:lang w:val="en-US"/>
        </w:rPr>
        <w:t xml:space="preserve"> </w:t>
      </w:r>
      <w:r w:rsidRPr="004D42ED">
        <w:rPr>
          <w:rStyle w:val="hps"/>
          <w:rFonts w:ascii="Arial" w:hAnsi="Arial" w:cs="Arial"/>
          <w:color w:val="222222"/>
          <w:lang w:val="en-US"/>
        </w:rPr>
        <w:t>initiatives, particularly</w:t>
      </w:r>
      <w:r w:rsidRPr="004D42ED">
        <w:rPr>
          <w:rFonts w:ascii="Arial" w:hAnsi="Arial" w:cs="Arial"/>
          <w:color w:val="222222"/>
          <w:lang w:val="en-US"/>
        </w:rPr>
        <w:t xml:space="preserve"> </w:t>
      </w:r>
      <w:r w:rsidRPr="004D42ED">
        <w:rPr>
          <w:rStyle w:val="hps"/>
          <w:rFonts w:ascii="Arial" w:hAnsi="Arial" w:cs="Arial"/>
          <w:color w:val="222222"/>
          <w:lang w:val="en-US"/>
        </w:rPr>
        <w:t>in the areas of school</w:t>
      </w:r>
      <w:r w:rsidR="00E13778" w:rsidRPr="004D42ED">
        <w:rPr>
          <w:rFonts w:ascii="Arial" w:hAnsi="Arial" w:cs="Arial"/>
          <w:color w:val="222222"/>
          <w:lang w:val="en-US"/>
        </w:rPr>
        <w:t xml:space="preserve"> and </w:t>
      </w:r>
      <w:r w:rsidRPr="004D42ED">
        <w:rPr>
          <w:rStyle w:val="hps"/>
          <w:rFonts w:ascii="Arial" w:hAnsi="Arial" w:cs="Arial"/>
          <w:color w:val="222222"/>
          <w:lang w:val="en-US"/>
        </w:rPr>
        <w:t>physical activities</w:t>
      </w:r>
      <w:r w:rsidRPr="004D42ED">
        <w:rPr>
          <w:rFonts w:ascii="Arial" w:hAnsi="Arial" w:cs="Arial"/>
          <w:color w:val="222222"/>
          <w:lang w:val="en-US"/>
        </w:rPr>
        <w:t xml:space="preserve">, as well as in recreational </w:t>
      </w:r>
      <w:r w:rsidRPr="004D42ED">
        <w:rPr>
          <w:rStyle w:val="hps"/>
          <w:rFonts w:ascii="Arial" w:hAnsi="Arial" w:cs="Arial"/>
          <w:color w:val="222222"/>
          <w:lang w:val="en-US"/>
        </w:rPr>
        <w:t>and cultural areas;</w:t>
      </w:r>
    </w:p>
    <w:p w:rsidR="00081C9D" w:rsidRPr="004D42ED" w:rsidRDefault="00081C9D" w:rsidP="000B79A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  <w:r w:rsidRPr="004D42ED">
        <w:rPr>
          <w:rStyle w:val="hps"/>
          <w:rFonts w:ascii="Arial" w:hAnsi="Arial" w:cs="Arial"/>
          <w:color w:val="222222"/>
          <w:lang w:val="en-US"/>
        </w:rPr>
        <w:t>Promote the establishment of</w:t>
      </w:r>
      <w:r w:rsidRPr="004D42ED">
        <w:rPr>
          <w:rFonts w:ascii="Arial" w:hAnsi="Arial" w:cs="Arial"/>
          <w:color w:val="222222"/>
          <w:lang w:val="en-US"/>
        </w:rPr>
        <w:t xml:space="preserve"> </w:t>
      </w:r>
      <w:r w:rsidRPr="004D42ED">
        <w:rPr>
          <w:rStyle w:val="hps"/>
          <w:rFonts w:ascii="Arial" w:hAnsi="Arial" w:cs="Arial"/>
          <w:color w:val="222222"/>
          <w:lang w:val="en-US"/>
        </w:rPr>
        <w:t>relations with</w:t>
      </w:r>
      <w:r w:rsidRPr="004D42ED">
        <w:rPr>
          <w:rFonts w:ascii="Arial" w:hAnsi="Arial" w:cs="Arial"/>
          <w:color w:val="222222"/>
          <w:lang w:val="en-US"/>
        </w:rPr>
        <w:t xml:space="preserve"> </w:t>
      </w:r>
      <w:r w:rsidRPr="004D42ED">
        <w:rPr>
          <w:rStyle w:val="hps"/>
          <w:rFonts w:ascii="Arial" w:hAnsi="Arial" w:cs="Arial"/>
          <w:color w:val="222222"/>
          <w:lang w:val="en-US"/>
        </w:rPr>
        <w:t>other similar</w:t>
      </w:r>
      <w:r w:rsidRPr="004D42ED">
        <w:rPr>
          <w:rFonts w:ascii="Arial" w:hAnsi="Arial" w:cs="Arial"/>
          <w:color w:val="222222"/>
          <w:lang w:val="en-US"/>
        </w:rPr>
        <w:t xml:space="preserve"> </w:t>
      </w:r>
      <w:r w:rsidRPr="004D42ED">
        <w:rPr>
          <w:rStyle w:val="hps"/>
          <w:rFonts w:ascii="Arial" w:hAnsi="Arial" w:cs="Arial"/>
          <w:color w:val="222222"/>
          <w:lang w:val="en-US"/>
        </w:rPr>
        <w:t>associations or</w:t>
      </w:r>
      <w:r w:rsidRPr="004D42ED">
        <w:rPr>
          <w:rFonts w:ascii="Arial" w:hAnsi="Arial" w:cs="Arial"/>
          <w:color w:val="222222"/>
          <w:lang w:val="en-US"/>
        </w:rPr>
        <w:t xml:space="preserve"> </w:t>
      </w:r>
      <w:r w:rsidRPr="004D42ED">
        <w:rPr>
          <w:rStyle w:val="hps"/>
          <w:rFonts w:ascii="Arial" w:hAnsi="Arial" w:cs="Arial"/>
          <w:color w:val="222222"/>
          <w:lang w:val="en-US"/>
        </w:rPr>
        <w:t>their representative structures</w:t>
      </w:r>
      <w:r w:rsidRPr="004D42ED">
        <w:rPr>
          <w:rFonts w:ascii="Arial" w:hAnsi="Arial" w:cs="Arial"/>
          <w:color w:val="222222"/>
          <w:lang w:val="en-US"/>
        </w:rPr>
        <w:t xml:space="preserve"> </w:t>
      </w:r>
      <w:r w:rsidRPr="004D42ED">
        <w:rPr>
          <w:rStyle w:val="hps"/>
          <w:rFonts w:ascii="Arial" w:hAnsi="Arial" w:cs="Arial"/>
          <w:color w:val="222222"/>
          <w:lang w:val="en-US"/>
        </w:rPr>
        <w:t>in order to</w:t>
      </w:r>
      <w:r w:rsidRPr="004D42ED">
        <w:rPr>
          <w:rFonts w:ascii="Arial" w:hAnsi="Arial" w:cs="Arial"/>
          <w:color w:val="222222"/>
          <w:lang w:val="en-US"/>
        </w:rPr>
        <w:t xml:space="preserve"> </w:t>
      </w:r>
      <w:r w:rsidRPr="004D42ED">
        <w:rPr>
          <w:rStyle w:val="hps"/>
          <w:rFonts w:ascii="Arial" w:hAnsi="Arial" w:cs="Arial"/>
          <w:color w:val="222222"/>
          <w:lang w:val="en-US"/>
        </w:rPr>
        <w:t>represent their</w:t>
      </w:r>
      <w:r w:rsidRPr="004D42ED">
        <w:rPr>
          <w:rFonts w:ascii="Arial" w:hAnsi="Arial" w:cs="Arial"/>
          <w:color w:val="222222"/>
          <w:lang w:val="en-US"/>
        </w:rPr>
        <w:t xml:space="preserve"> </w:t>
      </w:r>
      <w:r w:rsidRPr="004D42ED">
        <w:rPr>
          <w:rStyle w:val="hps"/>
          <w:rFonts w:ascii="Arial" w:hAnsi="Arial" w:cs="Arial"/>
          <w:color w:val="222222"/>
          <w:lang w:val="en-US"/>
        </w:rPr>
        <w:t>interests</w:t>
      </w:r>
      <w:r w:rsidRPr="004D42ED">
        <w:rPr>
          <w:rFonts w:ascii="Arial" w:hAnsi="Arial" w:cs="Arial"/>
          <w:color w:val="222222"/>
          <w:lang w:val="en-US"/>
        </w:rPr>
        <w:t xml:space="preserve"> of</w:t>
      </w:r>
      <w:r w:rsidRPr="004D42ED">
        <w:rPr>
          <w:rStyle w:val="hps"/>
          <w:rFonts w:ascii="Arial" w:hAnsi="Arial" w:cs="Arial"/>
          <w:color w:val="222222"/>
          <w:lang w:val="en-US"/>
        </w:rPr>
        <w:t xml:space="preserve"> the Ministry</w:t>
      </w:r>
      <w:r w:rsidRPr="004D42ED">
        <w:rPr>
          <w:rFonts w:ascii="Arial" w:hAnsi="Arial" w:cs="Arial"/>
          <w:color w:val="222222"/>
          <w:lang w:val="en-US"/>
        </w:rPr>
        <w:t xml:space="preserve"> </w:t>
      </w:r>
      <w:r w:rsidRPr="004D42ED">
        <w:rPr>
          <w:rStyle w:val="hps"/>
          <w:rFonts w:ascii="Arial" w:hAnsi="Arial" w:cs="Arial"/>
          <w:color w:val="222222"/>
          <w:lang w:val="en-US"/>
        </w:rPr>
        <w:t>of Education</w:t>
      </w:r>
    </w:p>
    <w:p w:rsidR="00AC620D" w:rsidRPr="004D42ED" w:rsidRDefault="00AC620D" w:rsidP="000B79AD">
      <w:pPr>
        <w:spacing w:after="0"/>
        <w:rPr>
          <w:rFonts w:ascii="Arial" w:hAnsi="Arial" w:cs="Arial"/>
          <w:lang w:val="en-US"/>
        </w:rPr>
      </w:pPr>
    </w:p>
    <w:p w:rsidR="00AC620D" w:rsidRPr="004D42ED" w:rsidRDefault="000B79AD" w:rsidP="000B79AD">
      <w:pPr>
        <w:spacing w:after="0"/>
        <w:jc w:val="center"/>
        <w:rPr>
          <w:rFonts w:ascii="Arial" w:hAnsi="Arial" w:cs="Arial"/>
          <w:b/>
          <w:lang w:val="en-US"/>
        </w:rPr>
      </w:pPr>
      <w:r w:rsidRPr="004D42ED">
        <w:rPr>
          <w:rFonts w:ascii="Arial" w:hAnsi="Arial" w:cs="Arial"/>
          <w:b/>
          <w:lang w:val="en-US"/>
        </w:rPr>
        <w:t>P</w:t>
      </w:r>
      <w:r w:rsidR="00AC620D" w:rsidRPr="004D42ED">
        <w:rPr>
          <w:rFonts w:ascii="Arial" w:hAnsi="Arial" w:cs="Arial"/>
          <w:b/>
          <w:lang w:val="en-US"/>
        </w:rPr>
        <w:t>roject</w:t>
      </w:r>
      <w:r w:rsidRPr="004D42ED">
        <w:rPr>
          <w:rFonts w:ascii="Arial" w:hAnsi="Arial" w:cs="Arial"/>
          <w:b/>
          <w:lang w:val="en-US"/>
        </w:rPr>
        <w:t xml:space="preserve"> idea for Erasmus +</w:t>
      </w:r>
    </w:p>
    <w:p w:rsidR="000B79AD" w:rsidRPr="004D42ED" w:rsidRDefault="000B79AD" w:rsidP="000B79AD">
      <w:pPr>
        <w:spacing w:after="0"/>
        <w:jc w:val="center"/>
        <w:rPr>
          <w:rFonts w:ascii="Arial" w:hAnsi="Arial" w:cs="Arial"/>
          <w:b/>
          <w:lang w:val="en-US"/>
        </w:rPr>
      </w:pPr>
    </w:p>
    <w:p w:rsidR="004407C7" w:rsidRPr="004D42ED" w:rsidRDefault="007F4DD9" w:rsidP="000B79AD">
      <w:pPr>
        <w:spacing w:after="0"/>
        <w:rPr>
          <w:rFonts w:ascii="Arial" w:hAnsi="Arial" w:cs="Arial"/>
          <w:lang w:val="en-US"/>
        </w:rPr>
      </w:pPr>
      <w:r w:rsidRPr="004D42ED">
        <w:rPr>
          <w:rFonts w:ascii="Arial" w:hAnsi="Arial" w:cs="Arial"/>
          <w:lang w:val="en-US"/>
        </w:rPr>
        <w:t>The parent</w:t>
      </w:r>
      <w:r w:rsidR="00586363" w:rsidRPr="004D42ED">
        <w:rPr>
          <w:rFonts w:ascii="Arial" w:hAnsi="Arial" w:cs="Arial"/>
          <w:lang w:val="en-US"/>
        </w:rPr>
        <w:t>s association intents this p</w:t>
      </w:r>
      <w:r w:rsidR="00E13778" w:rsidRPr="004D42ED">
        <w:rPr>
          <w:rFonts w:ascii="Arial" w:hAnsi="Arial" w:cs="Arial"/>
          <w:lang w:val="en-US"/>
        </w:rPr>
        <w:t>roject as a complement to school’</w:t>
      </w:r>
      <w:r w:rsidR="00586363" w:rsidRPr="004D42ED">
        <w:rPr>
          <w:rFonts w:ascii="Arial" w:hAnsi="Arial" w:cs="Arial"/>
          <w:lang w:val="en-US"/>
        </w:rPr>
        <w:t>s curricula, meant to enhance the area of creative activities for students.</w:t>
      </w:r>
    </w:p>
    <w:p w:rsidR="00586363" w:rsidRPr="004D42ED" w:rsidRDefault="00586363" w:rsidP="000B79AD">
      <w:pPr>
        <w:spacing w:after="0"/>
        <w:rPr>
          <w:rFonts w:ascii="Arial" w:hAnsi="Arial" w:cs="Arial"/>
          <w:lang w:val="en-US"/>
        </w:rPr>
      </w:pPr>
      <w:r w:rsidRPr="004D42ED">
        <w:rPr>
          <w:rFonts w:ascii="Arial" w:hAnsi="Arial" w:cs="Arial"/>
          <w:lang w:val="en-US"/>
        </w:rPr>
        <w:t>One of its objectives is to research the best solutions for an efficient management of the existing resources directed to children activities, such as games and competitions in areas like: English, mathematics, sports and other disciplines of general knowledge.</w:t>
      </w:r>
    </w:p>
    <w:p w:rsidR="00014F79" w:rsidRPr="004D42ED" w:rsidRDefault="00014F79" w:rsidP="000B79AD">
      <w:pPr>
        <w:spacing w:after="0"/>
        <w:rPr>
          <w:rFonts w:ascii="Arial" w:hAnsi="Arial" w:cs="Arial"/>
          <w:lang w:val="en-US"/>
        </w:rPr>
      </w:pPr>
      <w:r w:rsidRPr="004D42ED">
        <w:rPr>
          <w:rFonts w:ascii="Arial" w:hAnsi="Arial" w:cs="Arial"/>
          <w:lang w:val="en-US"/>
        </w:rPr>
        <w:t>Another important objective is to create a solid base of international cultural education, organizing and developing activi</w:t>
      </w:r>
      <w:r w:rsidR="00E13778" w:rsidRPr="004D42ED">
        <w:rPr>
          <w:rFonts w:ascii="Arial" w:hAnsi="Arial" w:cs="Arial"/>
          <w:lang w:val="en-US"/>
        </w:rPr>
        <w:t>ties like theater pieces, music,</w:t>
      </w:r>
      <w:r w:rsidRPr="004D42ED">
        <w:rPr>
          <w:rFonts w:ascii="Arial" w:hAnsi="Arial" w:cs="Arial"/>
          <w:lang w:val="en-US"/>
        </w:rPr>
        <w:t xml:space="preserve"> create workshops in areas like literature (creating a fusion between the participating countries on the project), painting, national and international history and geography. Also another creative activity included in the objectives can be the creation of a theater piece made by the students (based on a script written by </w:t>
      </w:r>
      <w:proofErr w:type="gramStart"/>
      <w:r w:rsidRPr="004D42ED">
        <w:rPr>
          <w:rFonts w:ascii="Arial" w:hAnsi="Arial" w:cs="Arial"/>
          <w:lang w:val="en-US"/>
        </w:rPr>
        <w:t>them</w:t>
      </w:r>
      <w:r w:rsidR="00E13778" w:rsidRPr="004D42ED">
        <w:rPr>
          <w:rFonts w:ascii="Arial" w:hAnsi="Arial" w:cs="Arial"/>
          <w:lang w:val="en-US"/>
        </w:rPr>
        <w:t>selv</w:t>
      </w:r>
      <w:r w:rsidRPr="004D42ED">
        <w:rPr>
          <w:rFonts w:ascii="Arial" w:hAnsi="Arial" w:cs="Arial"/>
          <w:lang w:val="en-US"/>
        </w:rPr>
        <w:t>es</w:t>
      </w:r>
      <w:proofErr w:type="gramEnd"/>
      <w:r w:rsidRPr="004D42ED">
        <w:rPr>
          <w:rFonts w:ascii="Arial" w:hAnsi="Arial" w:cs="Arial"/>
          <w:lang w:val="en-US"/>
        </w:rPr>
        <w:t>) and represented by them.</w:t>
      </w:r>
    </w:p>
    <w:p w:rsidR="00014F79" w:rsidRPr="004D42ED" w:rsidRDefault="00014F79" w:rsidP="000B79AD">
      <w:pPr>
        <w:spacing w:after="0"/>
        <w:rPr>
          <w:rFonts w:ascii="Arial" w:hAnsi="Arial" w:cs="Arial"/>
          <w:lang w:val="en-US"/>
        </w:rPr>
      </w:pPr>
      <w:r w:rsidRPr="004D42ED">
        <w:rPr>
          <w:rFonts w:ascii="Arial" w:hAnsi="Arial" w:cs="Arial"/>
          <w:lang w:val="en-US"/>
        </w:rPr>
        <w:t>The interaction and interchanging between students of the Euro</w:t>
      </w:r>
      <w:r w:rsidR="00891457" w:rsidRPr="004D42ED">
        <w:rPr>
          <w:rFonts w:ascii="Arial" w:hAnsi="Arial" w:cs="Arial"/>
          <w:lang w:val="en-US"/>
        </w:rPr>
        <w:t xml:space="preserve">pean countries will help to their </w:t>
      </w:r>
      <w:r w:rsidRPr="004D42ED">
        <w:rPr>
          <w:rFonts w:ascii="Arial" w:hAnsi="Arial" w:cs="Arial"/>
          <w:lang w:val="en-US"/>
        </w:rPr>
        <w:t>development as future</w:t>
      </w:r>
      <w:r w:rsidR="00891457" w:rsidRPr="004D42ED">
        <w:rPr>
          <w:rFonts w:ascii="Arial" w:hAnsi="Arial" w:cs="Arial"/>
          <w:lang w:val="en-US"/>
        </w:rPr>
        <w:t xml:space="preserve"> adult </w:t>
      </w:r>
      <w:r w:rsidRPr="004D42ED">
        <w:rPr>
          <w:rFonts w:ascii="Arial" w:hAnsi="Arial" w:cs="Arial"/>
          <w:lang w:val="en-US"/>
        </w:rPr>
        <w:t xml:space="preserve">European </w:t>
      </w:r>
      <w:r w:rsidR="00891457" w:rsidRPr="004D42ED">
        <w:rPr>
          <w:rFonts w:ascii="Arial" w:hAnsi="Arial" w:cs="Arial"/>
          <w:lang w:val="en-US"/>
        </w:rPr>
        <w:t>citizens, benefiting of</w:t>
      </w:r>
      <w:r w:rsidRPr="004D42ED">
        <w:rPr>
          <w:rFonts w:ascii="Arial" w:hAnsi="Arial" w:cs="Arial"/>
          <w:lang w:val="en-US"/>
        </w:rPr>
        <w:t xml:space="preserve"> a bigger and richer level of knowledge</w:t>
      </w:r>
      <w:r w:rsidR="00891457" w:rsidRPr="004D42ED">
        <w:rPr>
          <w:rFonts w:ascii="Arial" w:hAnsi="Arial" w:cs="Arial"/>
          <w:lang w:val="en-US"/>
        </w:rPr>
        <w:t xml:space="preserve"> </w:t>
      </w:r>
      <w:r w:rsidRPr="004D42ED">
        <w:rPr>
          <w:rFonts w:ascii="Arial" w:hAnsi="Arial" w:cs="Arial"/>
          <w:lang w:val="en-US"/>
        </w:rPr>
        <w:t>and conscious</w:t>
      </w:r>
      <w:r w:rsidR="00891457" w:rsidRPr="004D42ED">
        <w:rPr>
          <w:rFonts w:ascii="Arial" w:hAnsi="Arial" w:cs="Arial"/>
          <w:lang w:val="en-US"/>
        </w:rPr>
        <w:t>ness</w:t>
      </w:r>
      <w:r w:rsidRPr="004D42ED">
        <w:rPr>
          <w:rFonts w:ascii="Arial" w:hAnsi="Arial" w:cs="Arial"/>
          <w:lang w:val="en-US"/>
        </w:rPr>
        <w:t xml:space="preserve"> of </w:t>
      </w:r>
      <w:r w:rsidR="00891457" w:rsidRPr="004D42ED">
        <w:rPr>
          <w:rFonts w:ascii="Arial" w:hAnsi="Arial" w:cs="Arial"/>
          <w:lang w:val="en-US"/>
        </w:rPr>
        <w:t>the European culture and values. Also, it will help them improve their level of knowledge in curricular disciplines, in a very pleasant, creative and motivating way.</w:t>
      </w:r>
    </w:p>
    <w:p w:rsidR="007F4DD9" w:rsidRPr="004D42ED" w:rsidRDefault="007F4DD9" w:rsidP="000B79AD">
      <w:pPr>
        <w:spacing w:after="0"/>
        <w:rPr>
          <w:rFonts w:ascii="Arial" w:hAnsi="Arial" w:cs="Arial"/>
          <w:lang w:val="en-US"/>
        </w:rPr>
      </w:pPr>
    </w:p>
    <w:p w:rsidR="007F4DD9" w:rsidRPr="004D42ED" w:rsidRDefault="007F4DD9" w:rsidP="000B79AD">
      <w:pPr>
        <w:spacing w:after="0"/>
        <w:rPr>
          <w:rFonts w:ascii="Arial" w:hAnsi="Arial" w:cs="Arial"/>
          <w:lang w:val="en-US"/>
        </w:rPr>
      </w:pPr>
      <w:r w:rsidRPr="004D42ED">
        <w:rPr>
          <w:rFonts w:ascii="Arial" w:hAnsi="Arial" w:cs="Arial"/>
          <w:lang w:val="en-US"/>
        </w:rPr>
        <w:t>At the moment we are looking for partners for that project. We would like to establish a partnership with institutions like:</w:t>
      </w:r>
    </w:p>
    <w:p w:rsidR="007F4DD9" w:rsidRPr="004D42ED" w:rsidRDefault="007F4DD9" w:rsidP="007F4DD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val="en-US"/>
        </w:rPr>
      </w:pPr>
      <w:r w:rsidRPr="004D42ED">
        <w:rPr>
          <w:rFonts w:ascii="Arial" w:hAnsi="Arial" w:cs="Arial"/>
          <w:lang w:val="en-US"/>
        </w:rPr>
        <w:lastRenderedPageBreak/>
        <w:t>Parents associations in schools;</w:t>
      </w:r>
    </w:p>
    <w:p w:rsidR="007F4DD9" w:rsidRPr="004D42ED" w:rsidRDefault="007F4DD9" w:rsidP="007F4DD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val="en-US"/>
        </w:rPr>
      </w:pPr>
      <w:r w:rsidRPr="004D42ED">
        <w:rPr>
          <w:rFonts w:ascii="Arial" w:hAnsi="Arial" w:cs="Arial"/>
          <w:lang w:val="en-US"/>
        </w:rPr>
        <w:t>Teachers Associations;</w:t>
      </w:r>
    </w:p>
    <w:p w:rsidR="007F4DD9" w:rsidRPr="004D42ED" w:rsidRDefault="007F4DD9" w:rsidP="007F4DD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val="en-US"/>
        </w:rPr>
      </w:pPr>
      <w:r w:rsidRPr="004D42ED">
        <w:rPr>
          <w:rFonts w:ascii="Arial" w:hAnsi="Arial" w:cs="Arial"/>
          <w:lang w:val="en-US"/>
        </w:rPr>
        <w:t>Schools;</w:t>
      </w:r>
    </w:p>
    <w:p w:rsidR="007F4DD9" w:rsidRDefault="007F4DD9" w:rsidP="007F4DD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val="en-US"/>
        </w:rPr>
      </w:pPr>
      <w:r w:rsidRPr="004D42ED">
        <w:rPr>
          <w:rFonts w:ascii="Arial" w:hAnsi="Arial" w:cs="Arial"/>
          <w:lang w:val="en-US"/>
        </w:rPr>
        <w:t>Public institutions that act also in cultural area, (ex: public libraries);</w:t>
      </w:r>
    </w:p>
    <w:p w:rsidR="00E34FFD" w:rsidRPr="004D42ED" w:rsidRDefault="00E34FFD" w:rsidP="00E34FFD">
      <w:pPr>
        <w:pStyle w:val="ListParagraph"/>
        <w:spacing w:after="0"/>
        <w:rPr>
          <w:rFonts w:ascii="Arial" w:hAnsi="Arial" w:cs="Arial"/>
          <w:lang w:val="en-US"/>
        </w:rPr>
      </w:pPr>
    </w:p>
    <w:p w:rsidR="007F4DD9" w:rsidRPr="004D42ED" w:rsidRDefault="007F4DD9" w:rsidP="007F4DD9">
      <w:pPr>
        <w:spacing w:after="0"/>
        <w:rPr>
          <w:rFonts w:ascii="Arial" w:hAnsi="Arial" w:cs="Arial"/>
          <w:lang w:val="en-US"/>
        </w:rPr>
      </w:pPr>
      <w:r w:rsidRPr="004D42ED">
        <w:rPr>
          <w:rFonts w:ascii="Arial" w:hAnsi="Arial" w:cs="Arial"/>
          <w:lang w:val="en-US"/>
        </w:rPr>
        <w:t>If you like our intention of project and think your institution can fit in our criterions</w:t>
      </w:r>
      <w:r w:rsidR="00FA73F5" w:rsidRPr="004D42ED">
        <w:rPr>
          <w:rFonts w:ascii="Arial" w:hAnsi="Arial" w:cs="Arial"/>
          <w:lang w:val="en-US"/>
        </w:rPr>
        <w:t xml:space="preserve">, please send an email informing about your interest to Mr. Artur Pinto, for the following email: </w:t>
      </w:r>
      <w:hyperlink r:id="rId6" w:history="1">
        <w:r w:rsidR="00FA73F5" w:rsidRPr="004D42ED">
          <w:rPr>
            <w:rStyle w:val="Hyperlink"/>
            <w:rFonts w:ascii="Arial" w:hAnsi="Arial" w:cs="Arial"/>
            <w:lang w:val="en-US"/>
          </w:rPr>
          <w:t>artur.pinto@cm-lousada.pt</w:t>
        </w:r>
      </w:hyperlink>
    </w:p>
    <w:p w:rsidR="00586363" w:rsidRDefault="00586363" w:rsidP="000B79AD">
      <w:pPr>
        <w:spacing w:after="0"/>
        <w:rPr>
          <w:rFonts w:ascii="Arial" w:hAnsi="Arial" w:cs="Arial"/>
          <w:lang w:val="en-US"/>
        </w:rPr>
      </w:pPr>
    </w:p>
    <w:p w:rsidR="00EF505C" w:rsidRPr="00EF505C" w:rsidRDefault="00EF505C" w:rsidP="000B79AD">
      <w:pPr>
        <w:spacing w:after="0"/>
        <w:rPr>
          <w:rFonts w:ascii="Arial" w:hAnsi="Arial" w:cs="Arial"/>
          <w:b/>
          <w:lang w:val="en-US"/>
        </w:rPr>
      </w:pPr>
      <w:r w:rsidRPr="00EF505C">
        <w:rPr>
          <w:rFonts w:ascii="Arial" w:hAnsi="Arial" w:cs="Arial"/>
          <w:b/>
          <w:lang w:val="en-US"/>
        </w:rPr>
        <w:t>Contact details</w:t>
      </w:r>
    </w:p>
    <w:p w:rsidR="00EF505C" w:rsidRPr="00EF505C" w:rsidRDefault="00EF505C" w:rsidP="00EF505C">
      <w:pPr>
        <w:spacing w:after="0"/>
        <w:rPr>
          <w:rFonts w:ascii="Arial" w:hAnsi="Arial" w:cs="Arial"/>
          <w:lang w:val="en-US"/>
        </w:rPr>
      </w:pPr>
      <w:proofErr w:type="spellStart"/>
      <w:r w:rsidRPr="00EF505C">
        <w:rPr>
          <w:rFonts w:ascii="Arial" w:hAnsi="Arial" w:cs="Arial"/>
          <w:lang w:val="en-US"/>
        </w:rPr>
        <w:t>Artur</w:t>
      </w:r>
      <w:proofErr w:type="spellEnd"/>
      <w:r w:rsidRPr="00EF505C">
        <w:rPr>
          <w:rFonts w:ascii="Arial" w:hAnsi="Arial" w:cs="Arial"/>
          <w:lang w:val="en-US"/>
        </w:rPr>
        <w:t xml:space="preserve"> Pinto</w:t>
      </w:r>
    </w:p>
    <w:p w:rsidR="00EF505C" w:rsidRPr="00EF505C" w:rsidRDefault="00EF505C" w:rsidP="00EF505C">
      <w:pPr>
        <w:spacing w:after="0"/>
        <w:rPr>
          <w:rFonts w:ascii="Arial" w:hAnsi="Arial" w:cs="Arial"/>
          <w:lang w:val="en-US"/>
        </w:rPr>
      </w:pPr>
      <w:proofErr w:type="spellStart"/>
      <w:r w:rsidRPr="00EF505C">
        <w:rPr>
          <w:rFonts w:ascii="Arial" w:hAnsi="Arial" w:cs="Arial"/>
          <w:lang w:val="en-US"/>
        </w:rPr>
        <w:t>Gabinete</w:t>
      </w:r>
      <w:proofErr w:type="spellEnd"/>
      <w:r w:rsidRPr="00EF505C">
        <w:rPr>
          <w:rFonts w:ascii="Arial" w:hAnsi="Arial" w:cs="Arial"/>
          <w:lang w:val="en-US"/>
        </w:rPr>
        <w:t xml:space="preserve"> de </w:t>
      </w:r>
      <w:proofErr w:type="spellStart"/>
      <w:r w:rsidRPr="00EF505C">
        <w:rPr>
          <w:rFonts w:ascii="Arial" w:hAnsi="Arial" w:cs="Arial"/>
          <w:lang w:val="en-US"/>
        </w:rPr>
        <w:t>Apoio</w:t>
      </w:r>
      <w:proofErr w:type="spellEnd"/>
      <w:r w:rsidRPr="00EF505C">
        <w:rPr>
          <w:rFonts w:ascii="Arial" w:hAnsi="Arial" w:cs="Arial"/>
          <w:lang w:val="en-US"/>
        </w:rPr>
        <w:t xml:space="preserve"> </w:t>
      </w:r>
      <w:proofErr w:type="spellStart"/>
      <w:r w:rsidRPr="00EF505C">
        <w:rPr>
          <w:rFonts w:ascii="Arial" w:hAnsi="Arial" w:cs="Arial"/>
          <w:lang w:val="en-US"/>
        </w:rPr>
        <w:t>ao</w:t>
      </w:r>
      <w:proofErr w:type="spellEnd"/>
      <w:r w:rsidRPr="00EF505C">
        <w:rPr>
          <w:rFonts w:ascii="Arial" w:hAnsi="Arial" w:cs="Arial"/>
          <w:lang w:val="en-US"/>
        </w:rPr>
        <w:t xml:space="preserve"> </w:t>
      </w:r>
      <w:proofErr w:type="spellStart"/>
      <w:r w:rsidRPr="00EF505C">
        <w:rPr>
          <w:rFonts w:ascii="Arial" w:hAnsi="Arial" w:cs="Arial"/>
          <w:lang w:val="en-US"/>
        </w:rPr>
        <w:t>Investidor</w:t>
      </w:r>
      <w:proofErr w:type="spellEnd"/>
    </w:p>
    <w:p w:rsidR="00EF505C" w:rsidRPr="00EF505C" w:rsidRDefault="00EF505C" w:rsidP="00EF505C">
      <w:pPr>
        <w:spacing w:after="0"/>
        <w:rPr>
          <w:rFonts w:ascii="Arial" w:hAnsi="Arial" w:cs="Arial"/>
          <w:lang w:val="en-US"/>
        </w:rPr>
      </w:pPr>
      <w:proofErr w:type="spellStart"/>
      <w:r w:rsidRPr="00EF505C">
        <w:rPr>
          <w:rFonts w:ascii="Arial" w:hAnsi="Arial" w:cs="Arial"/>
          <w:lang w:val="en-US"/>
        </w:rPr>
        <w:t>Câmara</w:t>
      </w:r>
      <w:proofErr w:type="spellEnd"/>
      <w:r w:rsidRPr="00EF505C">
        <w:rPr>
          <w:rFonts w:ascii="Arial" w:hAnsi="Arial" w:cs="Arial"/>
          <w:lang w:val="en-US"/>
        </w:rPr>
        <w:t xml:space="preserve"> Municipal de </w:t>
      </w:r>
      <w:proofErr w:type="spellStart"/>
      <w:r w:rsidRPr="00EF505C">
        <w:rPr>
          <w:rFonts w:ascii="Arial" w:hAnsi="Arial" w:cs="Arial"/>
          <w:lang w:val="en-US"/>
        </w:rPr>
        <w:t>Lousada</w:t>
      </w:r>
      <w:proofErr w:type="spellEnd"/>
    </w:p>
    <w:p w:rsidR="00EF505C" w:rsidRPr="00EF505C" w:rsidRDefault="00EF505C" w:rsidP="00EF505C">
      <w:pPr>
        <w:spacing w:after="0"/>
        <w:rPr>
          <w:rFonts w:ascii="Arial" w:hAnsi="Arial" w:cs="Arial"/>
          <w:lang w:val="en-US"/>
        </w:rPr>
      </w:pPr>
      <w:proofErr w:type="spellStart"/>
      <w:r w:rsidRPr="00EF505C">
        <w:rPr>
          <w:rFonts w:ascii="Arial" w:hAnsi="Arial" w:cs="Arial"/>
          <w:lang w:val="en-US"/>
        </w:rPr>
        <w:t>Praça</w:t>
      </w:r>
      <w:proofErr w:type="spellEnd"/>
      <w:r w:rsidRPr="00EF505C">
        <w:rPr>
          <w:rFonts w:ascii="Arial" w:hAnsi="Arial" w:cs="Arial"/>
          <w:lang w:val="en-US"/>
        </w:rPr>
        <w:t xml:space="preserve"> Dr. Francisco </w:t>
      </w:r>
      <w:proofErr w:type="spellStart"/>
      <w:r w:rsidRPr="00EF505C">
        <w:rPr>
          <w:rFonts w:ascii="Arial" w:hAnsi="Arial" w:cs="Arial"/>
          <w:lang w:val="en-US"/>
        </w:rPr>
        <w:t>Sá</w:t>
      </w:r>
      <w:proofErr w:type="spellEnd"/>
      <w:r w:rsidRPr="00EF505C">
        <w:rPr>
          <w:rFonts w:ascii="Arial" w:hAnsi="Arial" w:cs="Arial"/>
          <w:lang w:val="en-US"/>
        </w:rPr>
        <w:t xml:space="preserve"> </w:t>
      </w:r>
      <w:proofErr w:type="spellStart"/>
      <w:r w:rsidRPr="00EF505C">
        <w:rPr>
          <w:rFonts w:ascii="Arial" w:hAnsi="Arial" w:cs="Arial"/>
          <w:lang w:val="en-US"/>
        </w:rPr>
        <w:t>Carneiro</w:t>
      </w:r>
      <w:proofErr w:type="spellEnd"/>
      <w:r w:rsidRPr="00EF505C">
        <w:rPr>
          <w:rFonts w:ascii="Arial" w:hAnsi="Arial" w:cs="Arial"/>
          <w:lang w:val="en-US"/>
        </w:rPr>
        <w:t xml:space="preserve">, </w:t>
      </w:r>
      <w:proofErr w:type="spellStart"/>
      <w:r w:rsidRPr="00EF505C">
        <w:rPr>
          <w:rFonts w:ascii="Arial" w:hAnsi="Arial" w:cs="Arial"/>
          <w:lang w:val="en-US"/>
        </w:rPr>
        <w:t>Apartado</w:t>
      </w:r>
      <w:proofErr w:type="spellEnd"/>
      <w:r w:rsidRPr="00EF505C">
        <w:rPr>
          <w:rFonts w:ascii="Arial" w:hAnsi="Arial" w:cs="Arial"/>
          <w:lang w:val="en-US"/>
        </w:rPr>
        <w:t xml:space="preserve"> 19, 4621 – 909 </w:t>
      </w:r>
      <w:proofErr w:type="spellStart"/>
      <w:r w:rsidRPr="00EF505C">
        <w:rPr>
          <w:rFonts w:ascii="Arial" w:hAnsi="Arial" w:cs="Arial"/>
          <w:lang w:val="en-US"/>
        </w:rPr>
        <w:t>Silvares</w:t>
      </w:r>
      <w:proofErr w:type="spellEnd"/>
      <w:r w:rsidRPr="00EF505C">
        <w:rPr>
          <w:rFonts w:ascii="Arial" w:hAnsi="Arial" w:cs="Arial"/>
          <w:lang w:val="en-US"/>
        </w:rPr>
        <w:t xml:space="preserve"> – </w:t>
      </w:r>
      <w:proofErr w:type="spellStart"/>
      <w:r w:rsidRPr="00EF505C">
        <w:rPr>
          <w:rFonts w:ascii="Arial" w:hAnsi="Arial" w:cs="Arial"/>
          <w:lang w:val="en-US"/>
        </w:rPr>
        <w:t>Lousada</w:t>
      </w:r>
      <w:proofErr w:type="spellEnd"/>
    </w:p>
    <w:p w:rsidR="00EF505C" w:rsidRPr="00EF505C" w:rsidRDefault="00EF505C" w:rsidP="00EF505C">
      <w:pPr>
        <w:spacing w:after="0"/>
        <w:rPr>
          <w:rFonts w:ascii="Arial" w:hAnsi="Arial" w:cs="Arial"/>
          <w:lang w:val="en-US"/>
        </w:rPr>
      </w:pPr>
      <w:r w:rsidRPr="00EF505C">
        <w:rPr>
          <w:rFonts w:ascii="Arial" w:hAnsi="Arial" w:cs="Arial"/>
          <w:lang w:val="en-US"/>
        </w:rPr>
        <w:t xml:space="preserve">http://www.cm-lousada.pt      </w:t>
      </w:r>
    </w:p>
    <w:p w:rsidR="00EF505C" w:rsidRPr="00EF505C" w:rsidRDefault="00EF505C" w:rsidP="00EF505C">
      <w:pPr>
        <w:spacing w:after="0"/>
        <w:rPr>
          <w:rFonts w:ascii="Arial" w:hAnsi="Arial" w:cs="Arial"/>
          <w:lang w:val="en-US"/>
        </w:rPr>
      </w:pPr>
      <w:r w:rsidRPr="00EF505C">
        <w:rPr>
          <w:rFonts w:ascii="Arial" w:hAnsi="Arial" w:cs="Arial"/>
          <w:lang w:val="en-US"/>
        </w:rPr>
        <w:t>Tel: +351 255 820 500</w:t>
      </w:r>
    </w:p>
    <w:p w:rsidR="00EF505C" w:rsidRPr="00EF505C" w:rsidRDefault="00EF505C" w:rsidP="00EF505C">
      <w:pPr>
        <w:spacing w:after="0"/>
        <w:rPr>
          <w:rFonts w:ascii="Arial" w:hAnsi="Arial" w:cs="Arial"/>
          <w:lang w:val="en-US"/>
        </w:rPr>
      </w:pPr>
      <w:r w:rsidRPr="00EF505C">
        <w:rPr>
          <w:rFonts w:ascii="Arial" w:hAnsi="Arial" w:cs="Arial"/>
          <w:lang w:val="en-US"/>
        </w:rPr>
        <w:t>Fax: +351 255 820</w:t>
      </w:r>
      <w:bookmarkStart w:id="0" w:name="_GoBack"/>
      <w:bookmarkEnd w:id="0"/>
      <w:r w:rsidRPr="00EF505C">
        <w:rPr>
          <w:rFonts w:ascii="Arial" w:hAnsi="Arial" w:cs="Arial"/>
          <w:lang w:val="en-US"/>
        </w:rPr>
        <w:t xml:space="preserve"> 550</w:t>
      </w:r>
    </w:p>
    <w:p w:rsidR="00EF505C" w:rsidRPr="004D42ED" w:rsidRDefault="00EF505C" w:rsidP="00EF505C">
      <w:pPr>
        <w:spacing w:after="0"/>
        <w:rPr>
          <w:rFonts w:ascii="Arial" w:hAnsi="Arial" w:cs="Arial"/>
          <w:lang w:val="en-US"/>
        </w:rPr>
      </w:pPr>
      <w:r w:rsidRPr="00EF505C">
        <w:rPr>
          <w:rFonts w:ascii="Arial" w:hAnsi="Arial" w:cs="Arial"/>
          <w:lang w:val="en-US"/>
        </w:rPr>
        <w:t>E-mail: artur.pinto@cm-lousada.pt</w:t>
      </w:r>
    </w:p>
    <w:sectPr w:rsidR="00EF505C" w:rsidRPr="004D42ED" w:rsidSect="00440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2E4E"/>
    <w:multiLevelType w:val="hybridMultilevel"/>
    <w:tmpl w:val="1D604DAC"/>
    <w:lvl w:ilvl="0" w:tplc="A5B8F0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571D4"/>
    <w:multiLevelType w:val="hybridMultilevel"/>
    <w:tmpl w:val="17B86DE6"/>
    <w:lvl w:ilvl="0" w:tplc="6F28E00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71337"/>
    <w:multiLevelType w:val="hybridMultilevel"/>
    <w:tmpl w:val="2DDEF9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63"/>
    <w:rsid w:val="00014F79"/>
    <w:rsid w:val="00081C9D"/>
    <w:rsid w:val="000B79AD"/>
    <w:rsid w:val="004407C7"/>
    <w:rsid w:val="004757EA"/>
    <w:rsid w:val="004D42ED"/>
    <w:rsid w:val="00542CE7"/>
    <w:rsid w:val="00586363"/>
    <w:rsid w:val="006A211B"/>
    <w:rsid w:val="007F4DD9"/>
    <w:rsid w:val="00891457"/>
    <w:rsid w:val="00904D21"/>
    <w:rsid w:val="00AC620D"/>
    <w:rsid w:val="00BB7955"/>
    <w:rsid w:val="00E13778"/>
    <w:rsid w:val="00E34FFD"/>
    <w:rsid w:val="00EF505C"/>
    <w:rsid w:val="00FA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BB7955"/>
  </w:style>
  <w:style w:type="character" w:customStyle="1" w:styleId="hps">
    <w:name w:val="hps"/>
    <w:basedOn w:val="DefaultParagraphFont"/>
    <w:rsid w:val="00BB7955"/>
  </w:style>
  <w:style w:type="paragraph" w:styleId="ListParagraph">
    <w:name w:val="List Paragraph"/>
    <w:basedOn w:val="Normal"/>
    <w:uiPriority w:val="34"/>
    <w:qFormat/>
    <w:rsid w:val="00BB79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3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BB7955"/>
  </w:style>
  <w:style w:type="character" w:customStyle="1" w:styleId="hps">
    <w:name w:val="hps"/>
    <w:basedOn w:val="DefaultParagraphFont"/>
    <w:rsid w:val="00BB7955"/>
  </w:style>
  <w:style w:type="paragraph" w:styleId="ListParagraph">
    <w:name w:val="List Paragraph"/>
    <w:basedOn w:val="Normal"/>
    <w:uiPriority w:val="34"/>
    <w:qFormat/>
    <w:rsid w:val="00BB79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ur.pinto@cm-lousada.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2963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Robert Marinšek</cp:lastModifiedBy>
  <cp:revision>2</cp:revision>
  <dcterms:created xsi:type="dcterms:W3CDTF">2014-02-18T07:21:00Z</dcterms:created>
  <dcterms:modified xsi:type="dcterms:W3CDTF">2014-02-18T07:21:00Z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